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023E7" w14:textId="77777777" w:rsidR="006E7D36" w:rsidRDefault="00007FD3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 за руль в состоянии опьянения – лишился автомобиля</w:t>
      </w:r>
      <w:r w:rsidR="00A05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E077F" w14:textId="77777777" w:rsidR="00007FD3" w:rsidRPr="006E7D36" w:rsidRDefault="00007FD3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25DEA" w14:textId="77777777" w:rsidR="00CE6A17" w:rsidRPr="00783693" w:rsidRDefault="00273092" w:rsidP="00CE6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</w:r>
      <w:r w:rsidR="00CE6A17" w:rsidRPr="00CE6A17">
        <w:rPr>
          <w:rFonts w:ascii="Times New Roman" w:hAnsi="Times New Roman" w:cs="Times New Roman"/>
          <w:sz w:val="28"/>
          <w:szCs w:val="28"/>
        </w:rPr>
        <w:t>Федеральным законом от 14.07.2022 № 258-ФЗ</w:t>
      </w:r>
      <w:r w:rsidR="00CE6A17">
        <w:rPr>
          <w:rFonts w:ascii="Times New Roman" w:hAnsi="Times New Roman" w:cs="Times New Roman"/>
          <w:sz w:val="28"/>
          <w:szCs w:val="28"/>
        </w:rPr>
        <w:t>, вступивш</w:t>
      </w:r>
      <w:r w:rsidR="00100B71">
        <w:rPr>
          <w:rFonts w:ascii="Times New Roman" w:hAnsi="Times New Roman" w:cs="Times New Roman"/>
          <w:sz w:val="28"/>
          <w:szCs w:val="28"/>
        </w:rPr>
        <w:t>и</w:t>
      </w:r>
      <w:r w:rsidR="00CE6A17">
        <w:rPr>
          <w:rFonts w:ascii="Times New Roman" w:hAnsi="Times New Roman" w:cs="Times New Roman"/>
          <w:sz w:val="28"/>
          <w:szCs w:val="28"/>
        </w:rPr>
        <w:t>м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</w:t>
      </w:r>
      <w:r w:rsidR="00CE6A17">
        <w:rPr>
          <w:rFonts w:ascii="Times New Roman" w:hAnsi="Times New Roman" w:cs="Times New Roman"/>
          <w:sz w:val="28"/>
          <w:szCs w:val="28"/>
        </w:rPr>
        <w:t xml:space="preserve">в </w:t>
      </w:r>
      <w:r w:rsidR="00CE6A17" w:rsidRPr="00CE6A17">
        <w:rPr>
          <w:rFonts w:ascii="Times New Roman" w:hAnsi="Times New Roman" w:cs="Times New Roman"/>
          <w:sz w:val="28"/>
          <w:szCs w:val="28"/>
        </w:rPr>
        <w:t>силу 25.07.2022</w:t>
      </w:r>
      <w:r w:rsidR="00100B71">
        <w:rPr>
          <w:rFonts w:ascii="Times New Roman" w:hAnsi="Times New Roman" w:cs="Times New Roman"/>
          <w:sz w:val="28"/>
          <w:szCs w:val="28"/>
        </w:rPr>
        <w:t>,</w:t>
      </w:r>
      <w:r w:rsidR="00CE6A17">
        <w:rPr>
          <w:rFonts w:ascii="Times New Roman" w:hAnsi="Times New Roman" w:cs="Times New Roman"/>
          <w:sz w:val="28"/>
          <w:szCs w:val="28"/>
        </w:rPr>
        <w:t xml:space="preserve"> 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100B71">
        <w:rPr>
          <w:rFonts w:ascii="Times New Roman" w:hAnsi="Times New Roman" w:cs="Times New Roman"/>
          <w:sz w:val="28"/>
          <w:szCs w:val="28"/>
        </w:rPr>
        <w:t>1</w:t>
      </w:r>
      <w:r w:rsidR="00CE6A17" w:rsidRPr="00CE6A17">
        <w:rPr>
          <w:rFonts w:ascii="Times New Roman" w:hAnsi="Times New Roman" w:cs="Times New Roman"/>
          <w:sz w:val="28"/>
          <w:szCs w:val="28"/>
        </w:rPr>
        <w:t xml:space="preserve"> статьи 104</w:t>
      </w:r>
      <w:r w:rsidR="00CE6A17">
        <w:rPr>
          <w:rFonts w:ascii="Times New Roman" w:hAnsi="Times New Roman" w:cs="Times New Roman"/>
          <w:sz w:val="28"/>
          <w:szCs w:val="28"/>
        </w:rPr>
        <w:t>.</w:t>
      </w:r>
      <w:r w:rsidR="00CE6A17" w:rsidRPr="00CE6A17">
        <w:rPr>
          <w:rFonts w:ascii="Times New Roman" w:hAnsi="Times New Roman" w:cs="Times New Roman"/>
          <w:sz w:val="28"/>
          <w:szCs w:val="28"/>
        </w:rPr>
        <w:t>1 УК РФ дополнена пунктом «д», наделившим суды правом принудительного безвозмездного изъятия и обращения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преступления, предусмотренного статьей 264</w:t>
      </w:r>
      <w:r w:rsidR="00CE6A17">
        <w:rPr>
          <w:rFonts w:ascii="Times New Roman" w:hAnsi="Times New Roman" w:cs="Times New Roman"/>
          <w:sz w:val="28"/>
          <w:szCs w:val="28"/>
        </w:rPr>
        <w:t>.</w:t>
      </w:r>
      <w:r w:rsidR="00CE6A17" w:rsidRPr="00CE6A17">
        <w:rPr>
          <w:rFonts w:ascii="Times New Roman" w:hAnsi="Times New Roman" w:cs="Times New Roman"/>
          <w:sz w:val="28"/>
          <w:szCs w:val="28"/>
        </w:rPr>
        <w:t>1</w:t>
      </w:r>
      <w:r w:rsidR="00CE6A17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CE6A17" w:rsidRPr="00783693">
        <w:rPr>
          <w:rFonts w:ascii="Times New Roman" w:hAnsi="Times New Roman" w:cs="Times New Roman"/>
          <w:sz w:val="28"/>
          <w:szCs w:val="28"/>
        </w:rPr>
        <w:t>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 xml:space="preserve">Управление транспортным средством в состоянии опьянения лицом, подвергнутым административному наказанию или имеющим судимость), </w:t>
      </w:r>
      <w:r w:rsidR="00007FD3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CE6A17" w:rsidRPr="00783693">
        <w:rPr>
          <w:rFonts w:ascii="Times New Roman" w:hAnsi="Times New Roman" w:cs="Times New Roman"/>
          <w:sz w:val="28"/>
          <w:szCs w:val="28"/>
        </w:rPr>
        <w:t>264.2 УК РФ 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средствами)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и</w:t>
      </w:r>
      <w:r w:rsidR="00007FD3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264.3 УК РФ (</w:t>
      </w:r>
      <w:r w:rsidR="00CE6A17" w:rsidRPr="00783693">
        <w:rPr>
          <w:rFonts w:ascii="Times New Roman" w:hAnsi="Times New Roman" w:cs="Times New Roman"/>
          <w:bCs/>
          <w:sz w:val="28"/>
          <w:szCs w:val="28"/>
        </w:rPr>
        <w:t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судимость).</w:t>
      </w:r>
      <w:r w:rsidR="00CE6A17" w:rsidRPr="007836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9BE7D" w14:textId="77777777" w:rsidR="00783693" w:rsidRDefault="00CE6A17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6A17">
        <w:rPr>
          <w:rFonts w:ascii="Times New Roman" w:hAnsi="Times New Roman" w:cs="Times New Roman"/>
          <w:sz w:val="28"/>
          <w:szCs w:val="28"/>
        </w:rPr>
        <w:t xml:space="preserve">После внесения данных изменений органами дознания </w:t>
      </w:r>
      <w:r w:rsidR="00100B71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CE6A17">
        <w:rPr>
          <w:rFonts w:ascii="Times New Roman" w:hAnsi="Times New Roman" w:cs="Times New Roman"/>
          <w:sz w:val="28"/>
          <w:szCs w:val="28"/>
        </w:rPr>
        <w:t>края возбуждено более 600 уголовных дел о преступлениях, предусмотренных ст. 264</w:t>
      </w:r>
      <w:r w:rsidR="00783693">
        <w:rPr>
          <w:rFonts w:ascii="Times New Roman" w:hAnsi="Times New Roman" w:cs="Times New Roman"/>
          <w:sz w:val="28"/>
          <w:szCs w:val="28"/>
        </w:rPr>
        <w:t>.</w:t>
      </w:r>
      <w:r w:rsidRPr="00CE6A17">
        <w:rPr>
          <w:rFonts w:ascii="Times New Roman" w:hAnsi="Times New Roman" w:cs="Times New Roman"/>
          <w:sz w:val="28"/>
          <w:szCs w:val="28"/>
        </w:rPr>
        <w:t xml:space="preserve">1 УК РФ, такое же количество дел направлено в суд </w:t>
      </w:r>
      <w:r w:rsidR="00007FD3">
        <w:rPr>
          <w:rFonts w:ascii="Times New Roman" w:hAnsi="Times New Roman" w:cs="Times New Roman"/>
          <w:sz w:val="28"/>
          <w:szCs w:val="28"/>
        </w:rPr>
        <w:t xml:space="preserve">для </w:t>
      </w:r>
      <w:r w:rsidR="00100B71">
        <w:rPr>
          <w:rFonts w:ascii="Times New Roman" w:hAnsi="Times New Roman" w:cs="Times New Roman"/>
          <w:sz w:val="28"/>
          <w:szCs w:val="28"/>
        </w:rPr>
        <w:t xml:space="preserve">их </w:t>
      </w:r>
      <w:r w:rsidR="00007FD3">
        <w:rPr>
          <w:rFonts w:ascii="Times New Roman" w:hAnsi="Times New Roman" w:cs="Times New Roman"/>
          <w:sz w:val="28"/>
          <w:szCs w:val="28"/>
        </w:rPr>
        <w:t>рассмотрения по существу</w:t>
      </w:r>
      <w:r w:rsidRPr="00CE6A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D8B24" w14:textId="77777777"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изменения стали актуальными и для нашего района.</w:t>
      </w:r>
      <w:r w:rsidR="00100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 2022 году Кытмановским районным судом рассмотрено 2 уголовных дела </w:t>
      </w:r>
      <w:r w:rsidR="00007FD3">
        <w:rPr>
          <w:rFonts w:ascii="Times New Roman" w:hAnsi="Times New Roman" w:cs="Times New Roman"/>
          <w:sz w:val="28"/>
          <w:szCs w:val="28"/>
        </w:rPr>
        <w:t xml:space="preserve">в отношении 2 лиц </w:t>
      </w:r>
      <w:r>
        <w:rPr>
          <w:rFonts w:ascii="Times New Roman" w:hAnsi="Times New Roman" w:cs="Times New Roman"/>
          <w:sz w:val="28"/>
          <w:szCs w:val="28"/>
        </w:rPr>
        <w:t>о совершении преступлений, предусмотренных ч.1 ст.264.1 УК РФ, по результатам рассмотрения которых вынесены обвинительные приговоры. Наряду с назначенным наказанием в отношении виновных лиц применена конфискация транспортных средств, которыми они управляли в состоянии опьянения. Транспортные средства обращены в собственность государства.</w:t>
      </w:r>
    </w:p>
    <w:p w14:paraId="719FB3B9" w14:textId="77777777"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Указанная мера </w:t>
      </w:r>
      <w:r w:rsidR="00100B71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поводом задуматься для тех</w:t>
      </w:r>
      <w:r w:rsidR="00007FD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, кто собирается сесть за руль в состоянии опьянения, поскольку своими действиями человек не только создает угрозу для причинения вреда жизни и здоровью окружающим, но и может лишиться принадлежащего ему транспортного средства.</w:t>
      </w:r>
    </w:p>
    <w:p w14:paraId="16BEC3A2" w14:textId="77777777" w:rsidR="00783693" w:rsidRDefault="00783693" w:rsidP="001C0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3E868" w14:textId="77777777" w:rsidR="001C0E88" w:rsidRDefault="001C0E88"/>
    <w:p w14:paraId="26D7AD5B" w14:textId="77777777" w:rsidR="001C0E88" w:rsidRDefault="001C0E88"/>
    <w:p w14:paraId="3B225227" w14:textId="77777777" w:rsidR="001C0E88" w:rsidRDefault="001C0E88"/>
    <w:p w14:paraId="2EB670B2" w14:textId="77777777" w:rsidR="001C0E88" w:rsidRPr="00D90E69" w:rsidRDefault="001C0E88" w:rsidP="001C0E88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p w14:paraId="280E1DEE" w14:textId="77777777" w:rsidR="001C0E88" w:rsidRDefault="001C0E88"/>
    <w:sectPr w:rsidR="001C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92"/>
    <w:rsid w:val="00007FD3"/>
    <w:rsid w:val="00076DEF"/>
    <w:rsid w:val="00100B71"/>
    <w:rsid w:val="001C0E88"/>
    <w:rsid w:val="00273092"/>
    <w:rsid w:val="00487563"/>
    <w:rsid w:val="005443E3"/>
    <w:rsid w:val="00554DD0"/>
    <w:rsid w:val="00676461"/>
    <w:rsid w:val="006E7D36"/>
    <w:rsid w:val="00783693"/>
    <w:rsid w:val="009A3CFB"/>
    <w:rsid w:val="009C701C"/>
    <w:rsid w:val="00A05014"/>
    <w:rsid w:val="00B313DC"/>
    <w:rsid w:val="00CE6A17"/>
    <w:rsid w:val="00DD62E2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E906"/>
  <w15:chartTrackingRefBased/>
  <w15:docId w15:val="{4B6CD4DE-16E7-422D-B562-964D4B1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User Windows</cp:lastModifiedBy>
  <cp:revision>2</cp:revision>
  <cp:lastPrinted>2023-03-15T03:08:00Z</cp:lastPrinted>
  <dcterms:created xsi:type="dcterms:W3CDTF">2023-04-25T09:51:00Z</dcterms:created>
  <dcterms:modified xsi:type="dcterms:W3CDTF">2023-04-25T09:51:00Z</dcterms:modified>
</cp:coreProperties>
</file>