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7A0BF" w14:textId="77777777" w:rsidR="00EA0B80" w:rsidRPr="00EA0B80" w:rsidRDefault="00EA0B80" w:rsidP="00EA0B80">
      <w:pPr>
        <w:pStyle w:val="ac"/>
        <w:rPr>
          <w:b/>
          <w:sz w:val="28"/>
          <w:szCs w:val="28"/>
        </w:rPr>
      </w:pPr>
      <w:r w:rsidRPr="00EA0B80">
        <w:rPr>
          <w:b/>
          <w:sz w:val="28"/>
          <w:szCs w:val="28"/>
        </w:rPr>
        <w:t>РОССИЙСКАЯ  ФЕДЕРАЦИЯ</w:t>
      </w:r>
    </w:p>
    <w:p w14:paraId="77F8E778" w14:textId="77777777" w:rsidR="00273EB4" w:rsidRDefault="00EA0B80" w:rsidP="00EA0B80">
      <w:pPr>
        <w:jc w:val="center"/>
        <w:rPr>
          <w:rFonts w:ascii="Times New Roman" w:hAnsi="Times New Roman" w:cs="Times New Roman"/>
          <w:b/>
          <w:sz w:val="28"/>
          <w:szCs w:val="28"/>
        </w:rPr>
      </w:pPr>
      <w:r w:rsidRPr="00EA0B80">
        <w:rPr>
          <w:rFonts w:ascii="Times New Roman" w:hAnsi="Times New Roman" w:cs="Times New Roman"/>
          <w:b/>
          <w:sz w:val="28"/>
          <w:szCs w:val="28"/>
        </w:rPr>
        <w:t xml:space="preserve">АДМИНИСТРАЦИЯ  КЫТМАНОВСКОГО </w:t>
      </w:r>
      <w:r w:rsidR="00273EB4" w:rsidRPr="00273EB4">
        <w:rPr>
          <w:rFonts w:ascii="Times New Roman" w:hAnsi="Times New Roman" w:cs="Times New Roman"/>
          <w:b/>
          <w:sz w:val="28"/>
          <w:szCs w:val="28"/>
        </w:rPr>
        <w:t xml:space="preserve"> </w:t>
      </w:r>
      <w:r w:rsidR="00273EB4">
        <w:rPr>
          <w:rFonts w:ascii="Times New Roman" w:hAnsi="Times New Roman" w:cs="Times New Roman"/>
          <w:b/>
          <w:sz w:val="28"/>
          <w:szCs w:val="28"/>
        </w:rPr>
        <w:t xml:space="preserve">СЕЛЬСОВЕТА </w:t>
      </w:r>
    </w:p>
    <w:p w14:paraId="004EA5D1" w14:textId="0881D5EF" w:rsidR="00EA0B80" w:rsidRPr="00EA0B80" w:rsidRDefault="00273EB4" w:rsidP="00EA0B80">
      <w:pPr>
        <w:jc w:val="center"/>
        <w:rPr>
          <w:rFonts w:ascii="Times New Roman" w:hAnsi="Times New Roman" w:cs="Times New Roman"/>
          <w:b/>
          <w:sz w:val="28"/>
          <w:szCs w:val="28"/>
        </w:rPr>
      </w:pPr>
      <w:r>
        <w:rPr>
          <w:rFonts w:ascii="Times New Roman" w:hAnsi="Times New Roman" w:cs="Times New Roman"/>
          <w:b/>
          <w:sz w:val="28"/>
          <w:szCs w:val="28"/>
        </w:rPr>
        <w:t xml:space="preserve">КЫТМАНОВСКОГО </w:t>
      </w:r>
      <w:r w:rsidR="00EA0B80" w:rsidRPr="00EA0B80">
        <w:rPr>
          <w:rFonts w:ascii="Times New Roman" w:hAnsi="Times New Roman" w:cs="Times New Roman"/>
          <w:b/>
          <w:sz w:val="28"/>
          <w:szCs w:val="28"/>
        </w:rPr>
        <w:t xml:space="preserve"> РАЙОНА</w:t>
      </w:r>
    </w:p>
    <w:p w14:paraId="643C0217" w14:textId="77777777" w:rsidR="00EA0B80" w:rsidRPr="00EA0B80" w:rsidRDefault="00EA0B80" w:rsidP="00EA0B80">
      <w:pPr>
        <w:jc w:val="center"/>
        <w:rPr>
          <w:rFonts w:ascii="Times New Roman" w:hAnsi="Times New Roman" w:cs="Times New Roman"/>
          <w:b/>
          <w:sz w:val="28"/>
          <w:szCs w:val="28"/>
        </w:rPr>
      </w:pPr>
      <w:r w:rsidRPr="00EA0B80">
        <w:rPr>
          <w:rFonts w:ascii="Times New Roman" w:hAnsi="Times New Roman" w:cs="Times New Roman"/>
          <w:b/>
          <w:sz w:val="28"/>
          <w:szCs w:val="28"/>
        </w:rPr>
        <w:t>АЛТАЙСКОГО КРАЯ</w:t>
      </w:r>
    </w:p>
    <w:p w14:paraId="6D290AEA" w14:textId="77777777" w:rsidR="00EA0B80" w:rsidRPr="00EA0B80" w:rsidRDefault="00EA0B80" w:rsidP="00EA0B80">
      <w:pPr>
        <w:jc w:val="center"/>
        <w:rPr>
          <w:rFonts w:ascii="Times New Roman" w:hAnsi="Times New Roman" w:cs="Times New Roman"/>
          <w:b/>
          <w:sz w:val="28"/>
          <w:szCs w:val="28"/>
        </w:rPr>
      </w:pPr>
    </w:p>
    <w:p w14:paraId="5A94A413" w14:textId="77777777" w:rsidR="00EA0B80" w:rsidRPr="00EA0B80" w:rsidRDefault="00EA0B80" w:rsidP="00EA0B80">
      <w:pPr>
        <w:jc w:val="center"/>
        <w:rPr>
          <w:rFonts w:ascii="Times New Roman" w:hAnsi="Times New Roman" w:cs="Times New Roman"/>
          <w:b/>
          <w:sz w:val="28"/>
          <w:szCs w:val="28"/>
        </w:rPr>
      </w:pPr>
      <w:r w:rsidRPr="00EA0B80">
        <w:rPr>
          <w:rFonts w:ascii="Times New Roman" w:hAnsi="Times New Roman" w:cs="Times New Roman"/>
          <w:b/>
          <w:sz w:val="28"/>
          <w:szCs w:val="28"/>
        </w:rPr>
        <w:t>П О С Т А Н О В Л Е Н И Е</w:t>
      </w:r>
    </w:p>
    <w:p w14:paraId="13674A7E" w14:textId="77777777" w:rsidR="00EA0B80" w:rsidRPr="00EA0B80" w:rsidRDefault="00EA0B80" w:rsidP="00EA0B80">
      <w:pPr>
        <w:jc w:val="center"/>
        <w:rPr>
          <w:rFonts w:ascii="Times New Roman" w:hAnsi="Times New Roman" w:cs="Times New Roman"/>
          <w:b/>
          <w:sz w:val="28"/>
          <w:szCs w:val="28"/>
        </w:rPr>
      </w:pPr>
    </w:p>
    <w:p w14:paraId="7CA1723A" w14:textId="77777777" w:rsidR="00EA0B80" w:rsidRPr="00EA0B80" w:rsidRDefault="00EA0B80" w:rsidP="00EA0B80">
      <w:pPr>
        <w:jc w:val="both"/>
        <w:rPr>
          <w:rFonts w:ascii="Times New Roman" w:hAnsi="Times New Roman" w:cs="Times New Roman"/>
          <w:sz w:val="28"/>
          <w:szCs w:val="28"/>
        </w:rPr>
      </w:pPr>
      <w:r w:rsidRPr="00EA0B80">
        <w:rPr>
          <w:rFonts w:ascii="Times New Roman" w:hAnsi="Times New Roman" w:cs="Times New Roman"/>
          <w:sz w:val="28"/>
          <w:szCs w:val="28"/>
        </w:rPr>
        <w:t>________________</w:t>
      </w:r>
      <w:r w:rsidRPr="00EA0B80">
        <w:rPr>
          <w:rFonts w:ascii="Times New Roman" w:hAnsi="Times New Roman" w:cs="Times New Roman"/>
          <w:sz w:val="28"/>
          <w:szCs w:val="28"/>
        </w:rPr>
        <w:tab/>
      </w:r>
      <w:r w:rsidRPr="00EA0B80">
        <w:rPr>
          <w:rFonts w:ascii="Times New Roman" w:hAnsi="Times New Roman" w:cs="Times New Roman"/>
          <w:sz w:val="28"/>
          <w:szCs w:val="28"/>
        </w:rPr>
        <w:tab/>
      </w:r>
      <w:r w:rsidRPr="00EA0B80">
        <w:rPr>
          <w:rFonts w:ascii="Times New Roman" w:hAnsi="Times New Roman" w:cs="Times New Roman"/>
          <w:sz w:val="28"/>
          <w:szCs w:val="28"/>
        </w:rPr>
        <w:tab/>
      </w:r>
      <w:r w:rsidRPr="00EA0B80">
        <w:rPr>
          <w:rFonts w:ascii="Times New Roman" w:hAnsi="Times New Roman" w:cs="Times New Roman"/>
          <w:sz w:val="28"/>
          <w:szCs w:val="28"/>
        </w:rPr>
        <w:tab/>
        <w:t xml:space="preserve">                                             № ______</w:t>
      </w:r>
    </w:p>
    <w:p w14:paraId="58A80C96" w14:textId="77777777" w:rsidR="00EA0B80" w:rsidRPr="00EA0B80" w:rsidRDefault="00EA0B80" w:rsidP="00EA0B80">
      <w:pPr>
        <w:jc w:val="center"/>
        <w:rPr>
          <w:rFonts w:ascii="Times New Roman" w:hAnsi="Times New Roman" w:cs="Times New Roman"/>
          <w:sz w:val="28"/>
          <w:szCs w:val="28"/>
        </w:rPr>
      </w:pPr>
      <w:r w:rsidRPr="00EA0B80">
        <w:rPr>
          <w:rFonts w:ascii="Times New Roman" w:hAnsi="Times New Roman" w:cs="Times New Roman"/>
          <w:sz w:val="28"/>
          <w:szCs w:val="28"/>
        </w:rPr>
        <w:t>с. Кытманово</w:t>
      </w:r>
    </w:p>
    <w:p w14:paraId="41F7B786" w14:textId="77777777" w:rsidR="00EA0B80" w:rsidRPr="00FA2820" w:rsidRDefault="00EA0B80" w:rsidP="00EA0B80">
      <w:pPr>
        <w:jc w:val="center"/>
        <w:rPr>
          <w:sz w:val="28"/>
          <w:szCs w:val="28"/>
        </w:rPr>
      </w:pPr>
    </w:p>
    <w:p w14:paraId="57487222" w14:textId="77777777" w:rsidR="00EA52AD" w:rsidRPr="00E820D4" w:rsidRDefault="00F9460B" w:rsidP="007253AA">
      <w:pPr>
        <w:widowControl/>
        <w:autoSpaceDE/>
        <w:autoSpaceDN/>
        <w:adjustRightInd/>
        <w:ind w:right="5035"/>
        <w:jc w:val="both"/>
        <w:rPr>
          <w:rFonts w:ascii="Times New Roman" w:hAnsi="Times New Roman" w:cs="Times New Roman"/>
          <w:spacing w:val="-1"/>
          <w:sz w:val="28"/>
          <w:szCs w:val="28"/>
        </w:rPr>
      </w:pPr>
      <w:r w:rsidRPr="00F9460B">
        <w:rPr>
          <w:rFonts w:ascii="Times New Roman" w:hAnsi="Times New Roman" w:cs="Times New Roman"/>
          <w:sz w:val="28"/>
          <w:szCs w:val="28"/>
        </w:rPr>
        <w:t xml:space="preserve">Об </w:t>
      </w:r>
      <w:r w:rsidR="00845A0F">
        <w:rPr>
          <w:rFonts w:ascii="Times New Roman" w:hAnsi="Times New Roman" w:cs="Times New Roman"/>
          <w:sz w:val="28"/>
          <w:szCs w:val="28"/>
        </w:rPr>
        <w:t>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w:t>
      </w:r>
      <w:r w:rsidR="00147BE8">
        <w:rPr>
          <w:rFonts w:ascii="Times New Roman" w:hAnsi="Times New Roman" w:cs="Times New Roman"/>
          <w:sz w:val="28"/>
          <w:szCs w:val="28"/>
        </w:rPr>
        <w:t>,</w:t>
      </w:r>
      <w:r w:rsidR="00845A0F">
        <w:rPr>
          <w:rFonts w:ascii="Times New Roman" w:hAnsi="Times New Roman" w:cs="Times New Roman"/>
          <w:sz w:val="28"/>
          <w:szCs w:val="28"/>
        </w:rPr>
        <w:t xml:space="preserve"> </w:t>
      </w:r>
      <w:r w:rsidR="00147BE8">
        <w:rPr>
          <w:rFonts w:ascii="Times New Roman" w:hAnsi="Times New Roman" w:cs="Times New Roman"/>
          <w:sz w:val="28"/>
          <w:szCs w:val="28"/>
        </w:rPr>
        <w:t>н</w:t>
      </w:r>
      <w:r w:rsidR="00845A0F">
        <w:rPr>
          <w:rFonts w:ascii="Times New Roman" w:hAnsi="Times New Roman" w:cs="Times New Roman"/>
          <w:sz w:val="28"/>
          <w:szCs w:val="28"/>
        </w:rPr>
        <w:t>е являющихся индивидуальными предпринимателями и применяющих специальный налоговый режим «Налог на профессиональный доход»</w:t>
      </w:r>
    </w:p>
    <w:p w14:paraId="114F761E" w14:textId="77777777" w:rsidR="003A4A17" w:rsidRPr="00CA7C8F" w:rsidRDefault="003A4A17">
      <w:pPr>
        <w:rPr>
          <w:rFonts w:ascii="Times New Roman" w:hAnsi="Times New Roman" w:cs="Times New Roman"/>
          <w:sz w:val="28"/>
          <w:szCs w:val="28"/>
        </w:rPr>
      </w:pPr>
    </w:p>
    <w:p w14:paraId="307328BA" w14:textId="70CB651F" w:rsidR="003A4A17" w:rsidRDefault="0093104C" w:rsidP="00496587">
      <w:pPr>
        <w:ind w:firstLine="708"/>
        <w:jc w:val="both"/>
        <w:rPr>
          <w:rFonts w:ascii="Times New Roman" w:hAnsi="Times New Roman" w:cs="Times New Roman"/>
          <w:sz w:val="28"/>
          <w:szCs w:val="28"/>
        </w:rPr>
      </w:pPr>
      <w:r>
        <w:rPr>
          <w:rFonts w:ascii="Times New Roman" w:hAnsi="Times New Roman" w:cs="Times New Roman"/>
          <w:sz w:val="28"/>
          <w:szCs w:val="28"/>
        </w:rPr>
        <w:t>С</w:t>
      </w:r>
      <w:r w:rsidRPr="0093104C">
        <w:rPr>
          <w:rFonts w:ascii="Times New Roman" w:hAnsi="Times New Roman" w:cs="Times New Roman"/>
          <w:sz w:val="28"/>
          <w:szCs w:val="28"/>
        </w:rPr>
        <w:t xml:space="preserve"> целью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w:t>
      </w:r>
      <w:r w:rsidR="00496587">
        <w:rPr>
          <w:rFonts w:ascii="Times New Roman" w:hAnsi="Times New Roman" w:cs="Times New Roman"/>
          <w:sz w:val="28"/>
          <w:szCs w:val="28"/>
        </w:rPr>
        <w:t xml:space="preserve"> на профессиональный доход», в Кытмановс</w:t>
      </w:r>
      <w:r w:rsidRPr="0093104C">
        <w:rPr>
          <w:rFonts w:ascii="Times New Roman" w:hAnsi="Times New Roman" w:cs="Times New Roman"/>
          <w:sz w:val="28"/>
          <w:szCs w:val="28"/>
        </w:rPr>
        <w:t xml:space="preserve">ком </w:t>
      </w:r>
      <w:r w:rsidR="00273EB4">
        <w:rPr>
          <w:rFonts w:ascii="Times New Roman" w:hAnsi="Times New Roman" w:cs="Times New Roman"/>
          <w:sz w:val="28"/>
          <w:szCs w:val="28"/>
        </w:rPr>
        <w:t>сельсовете</w:t>
      </w:r>
      <w:r>
        <w:rPr>
          <w:rFonts w:ascii="Times New Roman" w:hAnsi="Times New Roman" w:cs="Times New Roman"/>
          <w:sz w:val="28"/>
          <w:szCs w:val="28"/>
        </w:rPr>
        <w:t>, в</w:t>
      </w:r>
      <w:r w:rsidR="003A4A17" w:rsidRPr="00E820D4">
        <w:rPr>
          <w:rFonts w:ascii="Times New Roman" w:hAnsi="Times New Roman" w:cs="Times New Roman"/>
          <w:sz w:val="28"/>
          <w:szCs w:val="28"/>
        </w:rPr>
        <w:t xml:space="preserve"> соответствии с </w:t>
      </w:r>
      <w:r w:rsidR="00E30D91">
        <w:rPr>
          <w:rFonts w:ascii="Times New Roman" w:hAnsi="Times New Roman" w:cs="Times New Roman"/>
          <w:sz w:val="28"/>
          <w:szCs w:val="28"/>
        </w:rPr>
        <w:t>Федеральны</w:t>
      </w:r>
      <w:r w:rsidR="00845A0F">
        <w:rPr>
          <w:rFonts w:ascii="Times New Roman" w:hAnsi="Times New Roman" w:cs="Times New Roman"/>
          <w:sz w:val="28"/>
          <w:szCs w:val="28"/>
        </w:rPr>
        <w:t>м</w:t>
      </w:r>
      <w:r w:rsidR="00E30D91">
        <w:rPr>
          <w:rFonts w:ascii="Times New Roman" w:hAnsi="Times New Roman" w:cs="Times New Roman"/>
          <w:sz w:val="28"/>
          <w:szCs w:val="28"/>
        </w:rPr>
        <w:t xml:space="preserve"> закон</w:t>
      </w:r>
      <w:r w:rsidR="00845A0F">
        <w:rPr>
          <w:rFonts w:ascii="Times New Roman" w:hAnsi="Times New Roman" w:cs="Times New Roman"/>
          <w:sz w:val="28"/>
          <w:szCs w:val="28"/>
        </w:rPr>
        <w:t xml:space="preserve">ом </w:t>
      </w:r>
      <w:r w:rsidR="00E30D91">
        <w:rPr>
          <w:rFonts w:ascii="Times New Roman" w:hAnsi="Times New Roman" w:cs="Times New Roman"/>
          <w:sz w:val="28"/>
          <w:szCs w:val="28"/>
        </w:rPr>
        <w:t xml:space="preserve">от </w:t>
      </w:r>
      <w:r w:rsidR="00F9460B">
        <w:rPr>
          <w:rFonts w:ascii="Times New Roman" w:hAnsi="Times New Roman" w:cs="Times New Roman"/>
          <w:sz w:val="28"/>
          <w:szCs w:val="28"/>
        </w:rPr>
        <w:t>24.07.2007</w:t>
      </w:r>
      <w:r w:rsidR="003A4A17" w:rsidRPr="00E820D4">
        <w:rPr>
          <w:rFonts w:ascii="Times New Roman" w:hAnsi="Times New Roman" w:cs="Times New Roman"/>
          <w:sz w:val="28"/>
          <w:szCs w:val="28"/>
        </w:rPr>
        <w:t xml:space="preserve"> № </w:t>
      </w:r>
      <w:r w:rsidR="00F9460B">
        <w:rPr>
          <w:rFonts w:ascii="Times New Roman" w:hAnsi="Times New Roman" w:cs="Times New Roman"/>
          <w:sz w:val="28"/>
          <w:szCs w:val="28"/>
        </w:rPr>
        <w:t>209</w:t>
      </w:r>
      <w:r w:rsidR="003A4A17" w:rsidRPr="00E820D4">
        <w:rPr>
          <w:rFonts w:ascii="Times New Roman" w:hAnsi="Times New Roman" w:cs="Times New Roman"/>
          <w:sz w:val="28"/>
          <w:szCs w:val="28"/>
        </w:rPr>
        <w:t>–ФЗ «</w:t>
      </w:r>
      <w:r w:rsidR="00F9460B">
        <w:rPr>
          <w:rFonts w:ascii="Times New Roman" w:hAnsi="Times New Roman" w:cs="Times New Roman"/>
          <w:sz w:val="28"/>
          <w:szCs w:val="28"/>
        </w:rPr>
        <w:t>О развитии малого и среднего предпринимательства в Российской Федерации</w:t>
      </w:r>
      <w:r w:rsidR="003A4A17" w:rsidRPr="00E820D4">
        <w:rPr>
          <w:rFonts w:ascii="Times New Roman" w:hAnsi="Times New Roman" w:cs="Times New Roman"/>
          <w:sz w:val="28"/>
          <w:szCs w:val="28"/>
        </w:rPr>
        <w:t>»</w:t>
      </w:r>
      <w:r w:rsidR="00F9460B">
        <w:rPr>
          <w:rFonts w:ascii="Times New Roman" w:hAnsi="Times New Roman" w:cs="Times New Roman"/>
          <w:sz w:val="28"/>
          <w:szCs w:val="28"/>
        </w:rPr>
        <w:t xml:space="preserve">, </w:t>
      </w:r>
      <w:r>
        <w:rPr>
          <w:rFonts w:ascii="Times New Roman" w:hAnsi="Times New Roman" w:cs="Times New Roman"/>
          <w:sz w:val="28"/>
          <w:szCs w:val="28"/>
        </w:rPr>
        <w:t>Ф</w:t>
      </w:r>
      <w:r w:rsidR="00845A0F">
        <w:rPr>
          <w:rFonts w:ascii="Times New Roman" w:hAnsi="Times New Roman" w:cs="Times New Roman"/>
          <w:sz w:val="28"/>
          <w:szCs w:val="28"/>
        </w:rPr>
        <w:t xml:space="preserve">едеральным законом от 26.07.2006 № 135-ФЗ «О защите конкуренции», законом </w:t>
      </w:r>
      <w:r>
        <w:rPr>
          <w:rFonts w:ascii="Times New Roman" w:hAnsi="Times New Roman" w:cs="Times New Roman"/>
          <w:sz w:val="28"/>
          <w:szCs w:val="28"/>
        </w:rPr>
        <w:t>А</w:t>
      </w:r>
      <w:r w:rsidR="00845A0F">
        <w:rPr>
          <w:rFonts w:ascii="Times New Roman" w:hAnsi="Times New Roman" w:cs="Times New Roman"/>
          <w:sz w:val="28"/>
          <w:szCs w:val="28"/>
        </w:rPr>
        <w:t>лтайского края от 17.11.2008 № 110-ЗС «О развитии малого и среднего предпринимательства в Алтайском крае»</w:t>
      </w:r>
      <w:r>
        <w:rPr>
          <w:rFonts w:ascii="Times New Roman" w:hAnsi="Times New Roman" w:cs="Times New Roman"/>
          <w:sz w:val="28"/>
          <w:szCs w:val="28"/>
        </w:rPr>
        <w:t>, постановление</w:t>
      </w:r>
      <w:r w:rsidR="009A485C">
        <w:rPr>
          <w:rFonts w:ascii="Times New Roman" w:hAnsi="Times New Roman" w:cs="Times New Roman"/>
          <w:sz w:val="28"/>
          <w:szCs w:val="28"/>
        </w:rPr>
        <w:t>м</w:t>
      </w:r>
      <w:r>
        <w:rPr>
          <w:rFonts w:ascii="Times New Roman" w:hAnsi="Times New Roman" w:cs="Times New Roman"/>
          <w:sz w:val="28"/>
          <w:szCs w:val="28"/>
        </w:rPr>
        <w:t xml:space="preserve"> Правительства Алтайского края от 11.10.2021 № 382 «</w:t>
      </w:r>
      <w:r w:rsidR="0087572B">
        <w:rPr>
          <w:rFonts w:ascii="Times New Roman" w:hAnsi="Times New Roman" w:cs="Times New Roman"/>
          <w:sz w:val="28"/>
          <w:szCs w:val="28"/>
        </w:rPr>
        <w:t xml:space="preserve">Об 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r w:rsidR="00500531" w:rsidRPr="00500531">
        <w:rPr>
          <w:rFonts w:ascii="Times New Roman" w:hAnsi="Times New Roman" w:cs="Times New Roman"/>
          <w:sz w:val="28"/>
          <w:szCs w:val="28"/>
        </w:rPr>
        <w:t xml:space="preserve">статьей </w:t>
      </w:r>
      <w:r w:rsidR="00440D77">
        <w:rPr>
          <w:rFonts w:ascii="Times New Roman" w:hAnsi="Times New Roman" w:cs="Times New Roman"/>
          <w:sz w:val="28"/>
          <w:szCs w:val="28"/>
        </w:rPr>
        <w:t>49</w:t>
      </w:r>
      <w:r w:rsidR="0087572B">
        <w:rPr>
          <w:rFonts w:ascii="Times New Roman" w:hAnsi="Times New Roman" w:cs="Times New Roman"/>
          <w:sz w:val="28"/>
          <w:szCs w:val="28"/>
        </w:rPr>
        <w:t xml:space="preserve"> </w:t>
      </w:r>
      <w:r w:rsidR="00500531" w:rsidRPr="00500531">
        <w:rPr>
          <w:rFonts w:ascii="Times New Roman" w:hAnsi="Times New Roman" w:cs="Times New Roman"/>
          <w:sz w:val="28"/>
          <w:szCs w:val="28"/>
        </w:rPr>
        <w:t xml:space="preserve">Устава муниципального образования </w:t>
      </w:r>
      <w:r w:rsidR="00496587">
        <w:rPr>
          <w:rFonts w:ascii="Times New Roman" w:hAnsi="Times New Roman" w:cs="Times New Roman"/>
          <w:sz w:val="28"/>
          <w:szCs w:val="28"/>
        </w:rPr>
        <w:t>Кытмановс</w:t>
      </w:r>
      <w:r w:rsidR="00500531" w:rsidRPr="00500531">
        <w:rPr>
          <w:rFonts w:ascii="Times New Roman" w:hAnsi="Times New Roman" w:cs="Times New Roman"/>
          <w:sz w:val="28"/>
          <w:szCs w:val="28"/>
        </w:rPr>
        <w:t xml:space="preserve">кий </w:t>
      </w:r>
      <w:r w:rsidR="00ED4790">
        <w:rPr>
          <w:rFonts w:ascii="Times New Roman" w:hAnsi="Times New Roman" w:cs="Times New Roman"/>
          <w:sz w:val="28"/>
          <w:szCs w:val="28"/>
        </w:rPr>
        <w:t xml:space="preserve">сельсовет Кытмановского </w:t>
      </w:r>
      <w:r w:rsidR="00500531" w:rsidRPr="00500531">
        <w:rPr>
          <w:rFonts w:ascii="Times New Roman" w:hAnsi="Times New Roman" w:cs="Times New Roman"/>
          <w:sz w:val="28"/>
          <w:szCs w:val="28"/>
        </w:rPr>
        <w:t>район</w:t>
      </w:r>
      <w:r w:rsidR="00ED4790">
        <w:rPr>
          <w:rFonts w:ascii="Times New Roman" w:hAnsi="Times New Roman" w:cs="Times New Roman"/>
          <w:sz w:val="28"/>
          <w:szCs w:val="28"/>
        </w:rPr>
        <w:t>а</w:t>
      </w:r>
      <w:r w:rsidR="00500531" w:rsidRPr="00500531">
        <w:rPr>
          <w:rFonts w:ascii="Times New Roman" w:hAnsi="Times New Roman" w:cs="Times New Roman"/>
          <w:sz w:val="28"/>
          <w:szCs w:val="28"/>
        </w:rPr>
        <w:t xml:space="preserve"> Алтайского кра</w:t>
      </w:r>
      <w:r w:rsidR="00500531">
        <w:rPr>
          <w:rFonts w:ascii="Times New Roman" w:hAnsi="Times New Roman" w:cs="Times New Roman"/>
          <w:sz w:val="28"/>
          <w:szCs w:val="28"/>
        </w:rPr>
        <w:t>я</w:t>
      </w:r>
      <w:r w:rsidR="00496587">
        <w:rPr>
          <w:rFonts w:ascii="Times New Roman" w:hAnsi="Times New Roman" w:cs="Times New Roman"/>
          <w:sz w:val="28"/>
          <w:szCs w:val="28"/>
        </w:rPr>
        <w:t xml:space="preserve"> ПОСТАНОВЛЯЕТ</w:t>
      </w:r>
      <w:r w:rsidR="003A4A17" w:rsidRPr="00E820D4">
        <w:rPr>
          <w:rFonts w:ascii="Times New Roman" w:hAnsi="Times New Roman" w:cs="Times New Roman"/>
          <w:sz w:val="28"/>
          <w:szCs w:val="28"/>
        </w:rPr>
        <w:t>:</w:t>
      </w:r>
    </w:p>
    <w:p w14:paraId="4CEE3A84" w14:textId="77777777" w:rsidR="00D6202E" w:rsidRDefault="00BD478B" w:rsidP="00F1323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3236" w:rsidRPr="00F13236">
        <w:rPr>
          <w:rFonts w:ascii="Times New Roman" w:hAnsi="Times New Roman" w:cs="Times New Roman"/>
          <w:sz w:val="28"/>
          <w:szCs w:val="28"/>
        </w:rPr>
        <w:t>1. Утвердить</w:t>
      </w:r>
      <w:r w:rsidR="003A4EA9">
        <w:rPr>
          <w:rFonts w:ascii="Times New Roman" w:hAnsi="Times New Roman" w:cs="Times New Roman"/>
          <w:sz w:val="28"/>
          <w:szCs w:val="28"/>
        </w:rPr>
        <w:t xml:space="preserve"> </w:t>
      </w:r>
      <w:r w:rsidR="0087572B">
        <w:rPr>
          <w:rFonts w:ascii="Times New Roman" w:hAnsi="Times New Roman" w:cs="Times New Roman"/>
          <w:sz w:val="28"/>
          <w:szCs w:val="28"/>
        </w:rPr>
        <w:t>прилагаемые</w:t>
      </w:r>
      <w:r w:rsidR="00D6202E">
        <w:rPr>
          <w:rFonts w:ascii="Times New Roman" w:hAnsi="Times New Roman" w:cs="Times New Roman"/>
          <w:sz w:val="28"/>
          <w:szCs w:val="28"/>
        </w:rPr>
        <w:t>:</w:t>
      </w:r>
    </w:p>
    <w:p w14:paraId="6A47B6B6" w14:textId="77777777" w:rsidR="009A485C" w:rsidRDefault="00F13236" w:rsidP="009A485C">
      <w:pPr>
        <w:ind w:firstLine="709"/>
        <w:jc w:val="both"/>
        <w:rPr>
          <w:rFonts w:ascii="Times New Roman" w:hAnsi="Times New Roman" w:cs="Times New Roman"/>
          <w:sz w:val="28"/>
          <w:szCs w:val="28"/>
        </w:rPr>
      </w:pPr>
      <w:r w:rsidRPr="00F13236">
        <w:rPr>
          <w:rFonts w:ascii="Times New Roman" w:hAnsi="Times New Roman" w:cs="Times New Roman"/>
          <w:sz w:val="28"/>
          <w:szCs w:val="28"/>
        </w:rPr>
        <w:t xml:space="preserve"> </w:t>
      </w:r>
      <w:r w:rsidR="00D6202E">
        <w:rPr>
          <w:rFonts w:ascii="Times New Roman" w:hAnsi="Times New Roman" w:cs="Times New Roman"/>
          <w:sz w:val="28"/>
          <w:szCs w:val="28"/>
        </w:rPr>
        <w:t>П</w:t>
      </w:r>
      <w:r w:rsidR="00063111">
        <w:rPr>
          <w:rFonts w:ascii="Times New Roman" w:hAnsi="Times New Roman" w:cs="Times New Roman"/>
          <w:sz w:val="28"/>
          <w:szCs w:val="28"/>
        </w:rPr>
        <w:t>орядок формирования, ведения, опубликования п</w:t>
      </w:r>
      <w:r w:rsidR="00D6202E">
        <w:rPr>
          <w:rFonts w:ascii="Times New Roman" w:hAnsi="Times New Roman" w:cs="Times New Roman"/>
          <w:sz w:val="28"/>
          <w:szCs w:val="28"/>
        </w:rPr>
        <w:t xml:space="preserve">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D6202E">
        <w:rPr>
          <w:rFonts w:ascii="Times New Roman" w:hAnsi="Times New Roman" w:cs="Times New Roman"/>
          <w:sz w:val="28"/>
          <w:szCs w:val="28"/>
        </w:rPr>
        <w:lastRenderedPageBreak/>
        <w:t xml:space="preserve">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w:t>
      </w:r>
      <w:r w:rsidR="009A485C">
        <w:rPr>
          <w:rFonts w:ascii="Times New Roman" w:hAnsi="Times New Roman" w:cs="Times New Roman"/>
          <w:sz w:val="28"/>
          <w:szCs w:val="28"/>
        </w:rPr>
        <w:t xml:space="preserve">режим </w:t>
      </w:r>
      <w:r w:rsidR="00D6202E">
        <w:rPr>
          <w:rFonts w:ascii="Times New Roman" w:hAnsi="Times New Roman" w:cs="Times New Roman"/>
          <w:sz w:val="28"/>
          <w:szCs w:val="28"/>
        </w:rPr>
        <w:t>«Налог на профессиональный доход»</w:t>
      </w:r>
      <w:r w:rsidR="009A485C">
        <w:rPr>
          <w:rFonts w:ascii="Times New Roman" w:hAnsi="Times New Roman" w:cs="Times New Roman"/>
          <w:sz w:val="28"/>
          <w:szCs w:val="28"/>
        </w:rPr>
        <w:t>;</w:t>
      </w:r>
    </w:p>
    <w:p w14:paraId="5C395F5F" w14:textId="77777777" w:rsidR="009E6483" w:rsidRPr="007A6D80" w:rsidRDefault="00E42468" w:rsidP="009A485C">
      <w:pPr>
        <w:ind w:firstLine="709"/>
        <w:jc w:val="both"/>
        <w:rPr>
          <w:rFonts w:ascii="Times New Roman" w:hAnsi="Times New Roman" w:cs="Times New Roman"/>
          <w:sz w:val="28"/>
          <w:szCs w:val="28"/>
        </w:rPr>
      </w:pPr>
      <w:hyperlink w:anchor="P101" w:history="1">
        <w:r w:rsidR="009E6483" w:rsidRPr="009A485C">
          <w:rPr>
            <w:rFonts w:ascii="Times New Roman" w:hAnsi="Times New Roman" w:cs="Times New Roman"/>
            <w:sz w:val="28"/>
            <w:szCs w:val="28"/>
          </w:rPr>
          <w:t>Порядок</w:t>
        </w:r>
      </w:hyperlink>
      <w:r w:rsidR="009E6483" w:rsidRPr="007A6D80">
        <w:rPr>
          <w:rFonts w:ascii="Times New Roman" w:hAnsi="Times New Roman" w:cs="Times New Roman"/>
          <w:sz w:val="28"/>
          <w:szCs w:val="28"/>
        </w:rPr>
        <w:t xml:space="preserve"> и условия предоставления в аренду имущества, включенного в перечень </w:t>
      </w:r>
      <w:r w:rsidR="009E6483">
        <w:rPr>
          <w:rFonts w:ascii="Times New Roman" w:hAnsi="Times New Roman" w:cs="Times New Roman"/>
          <w:sz w:val="28"/>
          <w:szCs w:val="28"/>
        </w:rPr>
        <w:t>муниципального имущества</w:t>
      </w:r>
      <w:r w:rsidR="009E6483" w:rsidRPr="007A6D80">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9A485C">
        <w:rPr>
          <w:rFonts w:ascii="Times New Roman" w:hAnsi="Times New Roman" w:cs="Times New Roman"/>
          <w:sz w:val="28"/>
          <w:szCs w:val="28"/>
        </w:rPr>
        <w:t>«</w:t>
      </w:r>
      <w:r w:rsidR="009E6483" w:rsidRPr="007A6D80">
        <w:rPr>
          <w:rFonts w:ascii="Times New Roman" w:hAnsi="Times New Roman" w:cs="Times New Roman"/>
          <w:sz w:val="28"/>
          <w:szCs w:val="28"/>
        </w:rPr>
        <w:t>Налог на профессиональный доход</w:t>
      </w:r>
      <w:r w:rsidR="009A485C">
        <w:rPr>
          <w:rFonts w:ascii="Times New Roman" w:hAnsi="Times New Roman" w:cs="Times New Roman"/>
          <w:sz w:val="28"/>
          <w:szCs w:val="28"/>
        </w:rPr>
        <w:t>».</w:t>
      </w:r>
    </w:p>
    <w:p w14:paraId="200CB800" w14:textId="77777777" w:rsidR="005176B9" w:rsidRDefault="009A485C" w:rsidP="00F13236">
      <w:pPr>
        <w:ind w:firstLine="709"/>
        <w:jc w:val="both"/>
        <w:rPr>
          <w:rFonts w:ascii="Times New Roman" w:hAnsi="Times New Roman" w:cs="Times New Roman"/>
          <w:sz w:val="28"/>
          <w:szCs w:val="28"/>
        </w:rPr>
      </w:pPr>
      <w:r>
        <w:rPr>
          <w:rFonts w:ascii="Times New Roman" w:hAnsi="Times New Roman" w:cs="Times New Roman"/>
          <w:sz w:val="28"/>
          <w:szCs w:val="28"/>
        </w:rPr>
        <w:t>2</w:t>
      </w:r>
      <w:r w:rsidR="00977A40">
        <w:rPr>
          <w:rFonts w:ascii="Times New Roman" w:hAnsi="Times New Roman" w:cs="Times New Roman"/>
          <w:sz w:val="28"/>
          <w:szCs w:val="28"/>
        </w:rPr>
        <w:t xml:space="preserve">. </w:t>
      </w:r>
      <w:r w:rsidR="006653F1">
        <w:rPr>
          <w:rFonts w:ascii="Times New Roman" w:hAnsi="Times New Roman" w:cs="Times New Roman"/>
          <w:sz w:val="28"/>
          <w:szCs w:val="28"/>
        </w:rPr>
        <w:t>П</w:t>
      </w:r>
      <w:r w:rsidR="00977A40">
        <w:rPr>
          <w:rFonts w:ascii="Times New Roman" w:hAnsi="Times New Roman" w:cs="Times New Roman"/>
          <w:sz w:val="28"/>
          <w:szCs w:val="28"/>
        </w:rPr>
        <w:t>оложение порядков, указанных в пункте 1 настоящего постановления, касающиеся оказания имущественной поддержки физическим лицам, не являющимся индивидуальными предпринимателями и 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w:t>
      </w:r>
      <w:r w:rsidR="007043AC">
        <w:rPr>
          <w:rFonts w:ascii="Times New Roman" w:hAnsi="Times New Roman" w:cs="Times New Roman"/>
          <w:sz w:val="28"/>
          <w:szCs w:val="28"/>
        </w:rPr>
        <w:t>Н</w:t>
      </w:r>
      <w:r w:rsidR="00977A40">
        <w:rPr>
          <w:rFonts w:ascii="Times New Roman" w:hAnsi="Times New Roman" w:cs="Times New Roman"/>
          <w:sz w:val="28"/>
          <w:szCs w:val="28"/>
        </w:rPr>
        <w:t>алог на профессиональный доход».</w:t>
      </w:r>
    </w:p>
    <w:p w14:paraId="279593D2" w14:textId="6D16D791" w:rsidR="00F13236" w:rsidRPr="00F13236" w:rsidRDefault="005010F5" w:rsidP="00F13236">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3</w:t>
      </w:r>
      <w:r w:rsidR="00F13236" w:rsidRPr="00F13236">
        <w:rPr>
          <w:rFonts w:ascii="Times New Roman" w:hAnsi="Times New Roman" w:cs="Times New Roman"/>
          <w:sz w:val="28"/>
          <w:szCs w:val="28"/>
        </w:rPr>
        <w:t>. О</w:t>
      </w:r>
      <w:r w:rsidR="00ED4790">
        <w:rPr>
          <w:rFonts w:ascii="Times New Roman" w:hAnsi="Times New Roman" w:cs="Times New Roman"/>
          <w:sz w:val="28"/>
          <w:szCs w:val="28"/>
        </w:rPr>
        <w:t>публиковать</w:t>
      </w:r>
      <w:r w:rsidR="00F13236" w:rsidRPr="00F13236">
        <w:rPr>
          <w:rFonts w:ascii="Times New Roman" w:hAnsi="Times New Roman" w:cs="Times New Roman"/>
          <w:sz w:val="28"/>
          <w:szCs w:val="28"/>
        </w:rPr>
        <w:t xml:space="preserve"> настоящее постановление на официальном сайте Ад</w:t>
      </w:r>
      <w:r w:rsidR="003A4EA9">
        <w:rPr>
          <w:rFonts w:ascii="Times New Roman" w:hAnsi="Times New Roman" w:cs="Times New Roman"/>
          <w:sz w:val="28"/>
          <w:szCs w:val="28"/>
        </w:rPr>
        <w:t>министрации Кытмановс</w:t>
      </w:r>
      <w:r w:rsidR="00F13236" w:rsidRPr="00F13236">
        <w:rPr>
          <w:rFonts w:ascii="Times New Roman" w:hAnsi="Times New Roman" w:cs="Times New Roman"/>
          <w:sz w:val="28"/>
          <w:szCs w:val="28"/>
        </w:rPr>
        <w:t xml:space="preserve">кого </w:t>
      </w:r>
      <w:r w:rsidR="00ED4790">
        <w:rPr>
          <w:rFonts w:ascii="Times New Roman" w:hAnsi="Times New Roman" w:cs="Times New Roman"/>
          <w:sz w:val="28"/>
          <w:szCs w:val="28"/>
        </w:rPr>
        <w:t xml:space="preserve">сельсовета Кытмановского </w:t>
      </w:r>
      <w:r w:rsidR="00F13236" w:rsidRPr="00F13236">
        <w:rPr>
          <w:rFonts w:ascii="Times New Roman" w:hAnsi="Times New Roman" w:cs="Times New Roman"/>
          <w:sz w:val="28"/>
          <w:szCs w:val="28"/>
        </w:rPr>
        <w:t>района</w:t>
      </w:r>
      <w:r w:rsidR="00AC3CFB">
        <w:rPr>
          <w:rFonts w:ascii="Times New Roman" w:hAnsi="Times New Roman" w:cs="Times New Roman"/>
          <w:sz w:val="28"/>
          <w:szCs w:val="28"/>
        </w:rPr>
        <w:t xml:space="preserve"> Алтайского края</w:t>
      </w:r>
      <w:r w:rsidR="00F13236" w:rsidRPr="00F13236">
        <w:rPr>
          <w:rFonts w:ascii="Times New Roman" w:hAnsi="Times New Roman" w:cs="Times New Roman"/>
          <w:sz w:val="28"/>
          <w:szCs w:val="28"/>
        </w:rPr>
        <w:t>.</w:t>
      </w:r>
    </w:p>
    <w:p w14:paraId="3054AD4A" w14:textId="7DFDD266" w:rsidR="002E773B" w:rsidRPr="00FF5084" w:rsidRDefault="005010F5" w:rsidP="002E773B">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4</w:t>
      </w:r>
      <w:r w:rsidR="00F13236" w:rsidRPr="00F13236">
        <w:rPr>
          <w:rFonts w:ascii="Times New Roman" w:hAnsi="Times New Roman" w:cs="Times New Roman"/>
          <w:sz w:val="28"/>
          <w:szCs w:val="28"/>
        </w:rPr>
        <w:t xml:space="preserve">. </w:t>
      </w:r>
      <w:r w:rsidR="003A4EA9">
        <w:rPr>
          <w:rFonts w:ascii="Times New Roman" w:hAnsi="Times New Roman" w:cs="Times New Roman"/>
          <w:sz w:val="28"/>
          <w:szCs w:val="28"/>
        </w:rPr>
        <w:t xml:space="preserve"> Постановление Администрации Кытмановс</w:t>
      </w:r>
      <w:r w:rsidR="00F13236" w:rsidRPr="00F13236">
        <w:rPr>
          <w:rFonts w:ascii="Times New Roman" w:hAnsi="Times New Roman" w:cs="Times New Roman"/>
          <w:sz w:val="28"/>
          <w:szCs w:val="28"/>
        </w:rPr>
        <w:t xml:space="preserve">кого </w:t>
      </w:r>
      <w:r w:rsidR="00226819">
        <w:rPr>
          <w:rFonts w:ascii="Times New Roman" w:hAnsi="Times New Roman" w:cs="Times New Roman"/>
          <w:sz w:val="28"/>
          <w:szCs w:val="28"/>
        </w:rPr>
        <w:t xml:space="preserve">сельсовета Кытмановского </w:t>
      </w:r>
      <w:r w:rsidR="00F13236" w:rsidRPr="00F13236">
        <w:rPr>
          <w:rFonts w:ascii="Times New Roman" w:hAnsi="Times New Roman" w:cs="Times New Roman"/>
          <w:sz w:val="28"/>
          <w:szCs w:val="28"/>
        </w:rPr>
        <w:t xml:space="preserve">района </w:t>
      </w:r>
      <w:r w:rsidR="00226819">
        <w:rPr>
          <w:rFonts w:ascii="Times New Roman" w:hAnsi="Times New Roman" w:cs="Times New Roman"/>
          <w:sz w:val="28"/>
          <w:szCs w:val="28"/>
        </w:rPr>
        <w:t xml:space="preserve">Алтайского края </w:t>
      </w:r>
      <w:r w:rsidR="00F13236" w:rsidRPr="00F13236">
        <w:rPr>
          <w:rFonts w:ascii="Times New Roman" w:hAnsi="Times New Roman" w:cs="Times New Roman"/>
          <w:sz w:val="28"/>
          <w:szCs w:val="28"/>
        </w:rPr>
        <w:t xml:space="preserve">от </w:t>
      </w:r>
      <w:r w:rsidR="00226819">
        <w:rPr>
          <w:rFonts w:ascii="Times New Roman" w:hAnsi="Times New Roman" w:cs="Times New Roman"/>
          <w:sz w:val="28"/>
          <w:szCs w:val="28"/>
        </w:rPr>
        <w:t>27</w:t>
      </w:r>
      <w:r w:rsidR="002E785E">
        <w:rPr>
          <w:rFonts w:ascii="Times New Roman" w:hAnsi="Times New Roman" w:cs="Times New Roman"/>
          <w:sz w:val="28"/>
          <w:szCs w:val="28"/>
        </w:rPr>
        <w:t>.0</w:t>
      </w:r>
      <w:r w:rsidR="00226819">
        <w:rPr>
          <w:rFonts w:ascii="Times New Roman" w:hAnsi="Times New Roman" w:cs="Times New Roman"/>
          <w:sz w:val="28"/>
          <w:szCs w:val="28"/>
        </w:rPr>
        <w:t>3</w:t>
      </w:r>
      <w:r w:rsidR="002E785E">
        <w:rPr>
          <w:rFonts w:ascii="Times New Roman" w:hAnsi="Times New Roman" w:cs="Times New Roman"/>
          <w:sz w:val="28"/>
          <w:szCs w:val="28"/>
        </w:rPr>
        <w:t>.201</w:t>
      </w:r>
      <w:r w:rsidR="00226819">
        <w:rPr>
          <w:rFonts w:ascii="Times New Roman" w:hAnsi="Times New Roman" w:cs="Times New Roman"/>
          <w:sz w:val="28"/>
          <w:szCs w:val="28"/>
        </w:rPr>
        <w:t>9</w:t>
      </w:r>
      <w:r w:rsidR="002E785E">
        <w:rPr>
          <w:rFonts w:ascii="Times New Roman" w:hAnsi="Times New Roman" w:cs="Times New Roman"/>
          <w:sz w:val="28"/>
          <w:szCs w:val="28"/>
        </w:rPr>
        <w:t xml:space="preserve"> </w:t>
      </w:r>
      <w:r w:rsidR="00F13236" w:rsidRPr="00F13236">
        <w:rPr>
          <w:rFonts w:ascii="Times New Roman" w:hAnsi="Times New Roman" w:cs="Times New Roman"/>
          <w:sz w:val="28"/>
          <w:szCs w:val="28"/>
        </w:rPr>
        <w:t xml:space="preserve"> № </w:t>
      </w:r>
      <w:r w:rsidR="003A4EA9">
        <w:rPr>
          <w:rFonts w:ascii="Times New Roman" w:hAnsi="Times New Roman" w:cs="Times New Roman"/>
          <w:sz w:val="28"/>
          <w:szCs w:val="28"/>
        </w:rPr>
        <w:t>6</w:t>
      </w:r>
      <w:r w:rsidR="00F13236" w:rsidRPr="00F13236">
        <w:rPr>
          <w:rFonts w:ascii="Times New Roman" w:hAnsi="Times New Roman" w:cs="Times New Roman"/>
          <w:sz w:val="28"/>
          <w:szCs w:val="28"/>
        </w:rPr>
        <w:t xml:space="preserve"> </w:t>
      </w:r>
      <w:r w:rsidR="002E773B" w:rsidRPr="00FF5084">
        <w:rPr>
          <w:rFonts w:ascii="Times New Roman" w:hAnsi="Times New Roman" w:cs="Times New Roman"/>
          <w:sz w:val="28"/>
          <w:szCs w:val="28"/>
        </w:rPr>
        <w:t xml:space="preserve">«Об утверждении </w:t>
      </w:r>
      <w:r w:rsidR="00FF5084">
        <w:rPr>
          <w:rFonts w:ascii="Times New Roman" w:hAnsi="Times New Roman" w:cs="Times New Roman"/>
          <w:sz w:val="28"/>
          <w:szCs w:val="28"/>
        </w:rPr>
        <w:t>п</w:t>
      </w:r>
      <w:r w:rsidR="00FF5084" w:rsidRPr="00FF5084">
        <w:rPr>
          <w:rFonts w:ascii="Times New Roman" w:hAnsi="Times New Roman" w:cs="Times New Roman"/>
          <w:noProof/>
          <w:sz w:val="28"/>
          <w:szCs w:val="28"/>
        </w:rPr>
        <w:t>оряд</w:t>
      </w:r>
      <w:r w:rsidR="00FF5084">
        <w:rPr>
          <w:rFonts w:ascii="Times New Roman" w:hAnsi="Times New Roman" w:cs="Times New Roman"/>
          <w:noProof/>
          <w:sz w:val="28"/>
          <w:szCs w:val="28"/>
        </w:rPr>
        <w:t>ка</w:t>
      </w:r>
      <w:r w:rsidR="00FF5084" w:rsidRPr="00FF5084">
        <w:rPr>
          <w:rFonts w:ascii="Times New Roman" w:hAnsi="Times New Roman" w:cs="Times New Roman"/>
          <w:noProof/>
          <w:sz w:val="28"/>
          <w:szCs w:val="28"/>
        </w:rPr>
        <w:t xml:space="preserve"> </w:t>
      </w:r>
      <w:r w:rsidR="00FF5084" w:rsidRPr="00FF5084">
        <w:rPr>
          <w:rFonts w:ascii="Times New Roman" w:hAnsi="Times New Roman" w:cs="Times New Roman"/>
          <w:sz w:val="28"/>
          <w:szCs w:val="28"/>
        </w:rPr>
        <w:t>формирования, ведения, обязательн</w:t>
      </w:r>
      <w:r w:rsidR="00FF5084" w:rsidRPr="00FF5084">
        <w:rPr>
          <w:rFonts w:ascii="Times New Roman" w:hAnsi="Times New Roman" w:cs="Times New Roman"/>
          <w:sz w:val="28"/>
          <w:szCs w:val="28"/>
        </w:rPr>
        <w:t>о</w:t>
      </w:r>
      <w:r w:rsidR="00FF5084" w:rsidRPr="00FF5084">
        <w:rPr>
          <w:rFonts w:ascii="Times New Roman" w:hAnsi="Times New Roman" w:cs="Times New Roman"/>
          <w:sz w:val="28"/>
          <w:szCs w:val="28"/>
        </w:rPr>
        <w:t>го опубликования перечня муниципального имущества муниципального образ</w:t>
      </w:r>
      <w:r w:rsidR="00FF5084" w:rsidRPr="00FF5084">
        <w:rPr>
          <w:rFonts w:ascii="Times New Roman" w:hAnsi="Times New Roman" w:cs="Times New Roman"/>
          <w:sz w:val="28"/>
          <w:szCs w:val="28"/>
        </w:rPr>
        <w:t>о</w:t>
      </w:r>
      <w:r w:rsidR="00FF5084" w:rsidRPr="00FF5084">
        <w:rPr>
          <w:rFonts w:ascii="Times New Roman" w:hAnsi="Times New Roman" w:cs="Times New Roman"/>
          <w:sz w:val="28"/>
          <w:szCs w:val="28"/>
        </w:rPr>
        <w:t>вания Кытмановский сельсовет Кытмановского района Алтайского края, пре</w:t>
      </w:r>
      <w:r w:rsidR="00FF5084" w:rsidRPr="00FF5084">
        <w:rPr>
          <w:rFonts w:ascii="Times New Roman" w:hAnsi="Times New Roman" w:cs="Times New Roman"/>
          <w:sz w:val="28"/>
          <w:szCs w:val="28"/>
        </w:rPr>
        <w:t>д</w:t>
      </w:r>
      <w:r w:rsidR="00FF5084" w:rsidRPr="00FF5084">
        <w:rPr>
          <w:rFonts w:ascii="Times New Roman" w:hAnsi="Times New Roman" w:cs="Times New Roman"/>
          <w:sz w:val="28"/>
          <w:szCs w:val="28"/>
        </w:rPr>
        <w:t>назначенн</w:t>
      </w:r>
      <w:r w:rsidR="00FF5084" w:rsidRPr="00FF5084">
        <w:rPr>
          <w:rFonts w:ascii="Times New Roman" w:hAnsi="Times New Roman" w:cs="Times New Roman"/>
          <w:sz w:val="28"/>
          <w:szCs w:val="28"/>
        </w:rPr>
        <w:t>о</w:t>
      </w:r>
      <w:r w:rsidR="00FF5084" w:rsidRPr="00FF5084">
        <w:rPr>
          <w:rFonts w:ascii="Times New Roman" w:hAnsi="Times New Roman" w:cs="Times New Roman"/>
          <w:sz w:val="28"/>
          <w:szCs w:val="28"/>
        </w:rPr>
        <w:t>го для передачи во владение и (или) в пользование субъектам малого и среднего предпринимательства и организациям, обр</w:t>
      </w:r>
      <w:r w:rsidR="00FF5084" w:rsidRPr="00FF5084">
        <w:rPr>
          <w:rFonts w:ascii="Times New Roman" w:hAnsi="Times New Roman" w:cs="Times New Roman"/>
          <w:sz w:val="28"/>
          <w:szCs w:val="28"/>
        </w:rPr>
        <w:t>а</w:t>
      </w:r>
      <w:r w:rsidR="00FF5084" w:rsidRPr="00FF5084">
        <w:rPr>
          <w:rFonts w:ascii="Times New Roman" w:hAnsi="Times New Roman" w:cs="Times New Roman"/>
          <w:sz w:val="28"/>
          <w:szCs w:val="28"/>
        </w:rPr>
        <w:t>зующим инфраструктуру поддержки субъектов малого и среднего предпринимательства, а также порядок и условия предо</w:t>
      </w:r>
      <w:r w:rsidR="00FF5084" w:rsidRPr="00FF5084">
        <w:rPr>
          <w:rFonts w:ascii="Times New Roman" w:hAnsi="Times New Roman" w:cs="Times New Roman"/>
          <w:sz w:val="28"/>
          <w:szCs w:val="28"/>
        </w:rPr>
        <w:t>с</w:t>
      </w:r>
      <w:r w:rsidR="00FF5084" w:rsidRPr="00FF5084">
        <w:rPr>
          <w:rFonts w:ascii="Times New Roman" w:hAnsi="Times New Roman" w:cs="Times New Roman"/>
          <w:sz w:val="28"/>
          <w:szCs w:val="28"/>
        </w:rPr>
        <w:t>тавления такого имущества в аренду</w:t>
      </w:r>
      <w:r w:rsidR="002E773B" w:rsidRPr="00FF5084">
        <w:rPr>
          <w:rFonts w:ascii="Times New Roman" w:hAnsi="Times New Roman" w:cs="Times New Roman"/>
          <w:sz w:val="28"/>
          <w:szCs w:val="28"/>
        </w:rPr>
        <w:t>»</w:t>
      </w:r>
      <w:r w:rsidR="00FF5084">
        <w:rPr>
          <w:rFonts w:ascii="Times New Roman" w:hAnsi="Times New Roman" w:cs="Times New Roman"/>
          <w:sz w:val="28"/>
          <w:szCs w:val="28"/>
        </w:rPr>
        <w:t xml:space="preserve"> признать утратившим силу. </w:t>
      </w:r>
    </w:p>
    <w:p w14:paraId="3B88CD18" w14:textId="1B5FF2C0" w:rsidR="00F13236" w:rsidRPr="00F13236" w:rsidRDefault="005010F5" w:rsidP="00F13236">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5</w:t>
      </w:r>
      <w:r w:rsidR="00F13236" w:rsidRPr="00F13236">
        <w:rPr>
          <w:rFonts w:ascii="Times New Roman" w:hAnsi="Times New Roman" w:cs="Times New Roman"/>
          <w:sz w:val="28"/>
          <w:szCs w:val="28"/>
        </w:rPr>
        <w:t xml:space="preserve">. Контроль за исполнением настоящего постановления возложить на </w:t>
      </w:r>
      <w:r w:rsidR="00FF5084">
        <w:rPr>
          <w:rFonts w:ascii="Times New Roman" w:hAnsi="Times New Roman" w:cs="Times New Roman"/>
          <w:sz w:val="28"/>
          <w:szCs w:val="28"/>
        </w:rPr>
        <w:t>главного специалиста</w:t>
      </w:r>
      <w:r w:rsidR="007253AA">
        <w:rPr>
          <w:rFonts w:ascii="Times New Roman" w:hAnsi="Times New Roman" w:cs="Times New Roman"/>
          <w:sz w:val="28"/>
          <w:szCs w:val="28"/>
        </w:rPr>
        <w:t xml:space="preserve"> </w:t>
      </w:r>
      <w:r w:rsidR="00FF5084">
        <w:rPr>
          <w:rFonts w:ascii="Times New Roman" w:hAnsi="Times New Roman" w:cs="Times New Roman"/>
          <w:sz w:val="28"/>
          <w:szCs w:val="28"/>
        </w:rPr>
        <w:t>Ю.А. Доценко</w:t>
      </w:r>
      <w:r w:rsidR="00F13236" w:rsidRPr="00F13236">
        <w:rPr>
          <w:rFonts w:ascii="Times New Roman" w:hAnsi="Times New Roman" w:cs="Times New Roman"/>
          <w:sz w:val="28"/>
          <w:szCs w:val="28"/>
        </w:rPr>
        <w:t>.</w:t>
      </w:r>
    </w:p>
    <w:p w14:paraId="0A30EA10" w14:textId="20F71CE9" w:rsidR="00F13236" w:rsidRDefault="00F13236" w:rsidP="00F13236">
      <w:pPr>
        <w:widowControl/>
        <w:autoSpaceDE/>
        <w:autoSpaceDN/>
        <w:adjustRightInd/>
        <w:rPr>
          <w:rFonts w:ascii="Times New Roman" w:hAnsi="Times New Roman" w:cs="Times New Roman"/>
          <w:sz w:val="28"/>
          <w:szCs w:val="28"/>
        </w:rPr>
      </w:pPr>
    </w:p>
    <w:p w14:paraId="431CDE0D" w14:textId="77777777" w:rsidR="005010F5" w:rsidRPr="00F13236" w:rsidRDefault="005010F5" w:rsidP="00F13236">
      <w:pPr>
        <w:widowControl/>
        <w:autoSpaceDE/>
        <w:autoSpaceDN/>
        <w:adjustRightInd/>
        <w:rPr>
          <w:rFonts w:ascii="Times New Roman" w:hAnsi="Times New Roman" w:cs="Times New Roman"/>
          <w:sz w:val="28"/>
          <w:szCs w:val="28"/>
        </w:rPr>
      </w:pPr>
    </w:p>
    <w:p w14:paraId="72784B93" w14:textId="77777777" w:rsidR="005010F5" w:rsidRDefault="005010F5" w:rsidP="00F1323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И.о. г</w:t>
      </w:r>
      <w:r w:rsidR="007253AA">
        <w:rPr>
          <w:rFonts w:ascii="Times New Roman" w:hAnsi="Times New Roman" w:cs="Times New Roman"/>
          <w:sz w:val="28"/>
          <w:szCs w:val="28"/>
        </w:rPr>
        <w:t>лав</w:t>
      </w:r>
      <w:r>
        <w:rPr>
          <w:rFonts w:ascii="Times New Roman" w:hAnsi="Times New Roman" w:cs="Times New Roman"/>
          <w:sz w:val="28"/>
          <w:szCs w:val="28"/>
        </w:rPr>
        <w:t>ы Администрации</w:t>
      </w:r>
    </w:p>
    <w:p w14:paraId="0671B823" w14:textId="5C78CA56" w:rsidR="005010F5" w:rsidRDefault="005010F5" w:rsidP="00F13236">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Кытмановского сельсовета</w:t>
      </w:r>
      <w:r w:rsidR="00ED011F">
        <w:rPr>
          <w:rFonts w:ascii="Times New Roman" w:hAnsi="Times New Roman" w:cs="Times New Roman"/>
          <w:sz w:val="28"/>
          <w:szCs w:val="28"/>
        </w:rPr>
        <w:tab/>
      </w:r>
      <w:r w:rsidR="00ED011F">
        <w:rPr>
          <w:rFonts w:ascii="Times New Roman" w:hAnsi="Times New Roman" w:cs="Times New Roman"/>
          <w:sz w:val="28"/>
          <w:szCs w:val="28"/>
        </w:rPr>
        <w:tab/>
      </w:r>
      <w:r w:rsidR="00ED011F">
        <w:rPr>
          <w:rFonts w:ascii="Times New Roman" w:hAnsi="Times New Roman" w:cs="Times New Roman"/>
          <w:sz w:val="28"/>
          <w:szCs w:val="28"/>
        </w:rPr>
        <w:tab/>
        <w:t xml:space="preserve">                    </w:t>
      </w:r>
      <w:r w:rsidR="007253AA">
        <w:rPr>
          <w:rFonts w:ascii="Times New Roman" w:hAnsi="Times New Roman" w:cs="Times New Roman"/>
          <w:sz w:val="28"/>
          <w:szCs w:val="28"/>
        </w:rPr>
        <w:t xml:space="preserve">          </w:t>
      </w:r>
      <w:r w:rsidR="00ED011F">
        <w:rPr>
          <w:rFonts w:ascii="Times New Roman" w:hAnsi="Times New Roman" w:cs="Times New Roman"/>
          <w:sz w:val="28"/>
          <w:szCs w:val="28"/>
        </w:rPr>
        <w:t xml:space="preserve">      </w:t>
      </w:r>
      <w:r>
        <w:rPr>
          <w:rFonts w:ascii="Times New Roman" w:hAnsi="Times New Roman" w:cs="Times New Roman"/>
          <w:sz w:val="28"/>
          <w:szCs w:val="28"/>
        </w:rPr>
        <w:t>Е.В. Масаева</w:t>
      </w:r>
      <w:r w:rsidR="00ED011F">
        <w:rPr>
          <w:rFonts w:ascii="Times New Roman" w:hAnsi="Times New Roman" w:cs="Times New Roman"/>
          <w:sz w:val="28"/>
          <w:szCs w:val="28"/>
        </w:rPr>
        <w:t xml:space="preserve"> </w:t>
      </w:r>
    </w:p>
    <w:p w14:paraId="65EE93BF" w14:textId="77777777" w:rsidR="005010F5" w:rsidRDefault="005010F5" w:rsidP="00F13236">
      <w:pPr>
        <w:widowControl/>
        <w:autoSpaceDE/>
        <w:autoSpaceDN/>
        <w:adjustRightInd/>
        <w:rPr>
          <w:rFonts w:ascii="Times New Roman" w:hAnsi="Times New Roman" w:cs="Times New Roman"/>
          <w:sz w:val="28"/>
          <w:szCs w:val="28"/>
        </w:rPr>
      </w:pPr>
    </w:p>
    <w:p w14:paraId="7DEB6994" w14:textId="77777777" w:rsidR="005010F5" w:rsidRDefault="005010F5" w:rsidP="00F13236">
      <w:pPr>
        <w:widowControl/>
        <w:autoSpaceDE/>
        <w:autoSpaceDN/>
        <w:adjustRightInd/>
        <w:rPr>
          <w:rFonts w:ascii="Times New Roman" w:hAnsi="Times New Roman" w:cs="Times New Roman"/>
          <w:sz w:val="28"/>
          <w:szCs w:val="28"/>
        </w:rPr>
      </w:pPr>
    </w:p>
    <w:p w14:paraId="2E2D666F" w14:textId="77777777" w:rsidR="005010F5" w:rsidRDefault="005010F5" w:rsidP="00F13236">
      <w:pPr>
        <w:widowControl/>
        <w:autoSpaceDE/>
        <w:autoSpaceDN/>
        <w:adjustRightInd/>
        <w:rPr>
          <w:rFonts w:ascii="Times New Roman" w:hAnsi="Times New Roman" w:cs="Times New Roman"/>
          <w:sz w:val="28"/>
          <w:szCs w:val="28"/>
        </w:rPr>
      </w:pPr>
    </w:p>
    <w:p w14:paraId="3B77CCC2" w14:textId="08A63576" w:rsidR="005010F5" w:rsidRDefault="005010F5" w:rsidP="00F13236">
      <w:pPr>
        <w:widowControl/>
        <w:autoSpaceDE/>
        <w:autoSpaceDN/>
        <w:adjustRightInd/>
        <w:rPr>
          <w:rFonts w:ascii="Times New Roman" w:hAnsi="Times New Roman" w:cs="Times New Roman"/>
          <w:sz w:val="28"/>
          <w:szCs w:val="28"/>
        </w:rPr>
      </w:pPr>
    </w:p>
    <w:p w14:paraId="6156CD56" w14:textId="77777777" w:rsidR="003F2420" w:rsidRPr="00EF4883" w:rsidRDefault="0079774B" w:rsidP="00EF4883">
      <w:pPr>
        <w:ind w:left="5245"/>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14:paraId="5A104956" w14:textId="77777777" w:rsidR="00EF4883" w:rsidRPr="00EF4883" w:rsidRDefault="00EF4883" w:rsidP="00EF4883">
      <w:pPr>
        <w:ind w:left="5245"/>
        <w:outlineLvl w:val="0"/>
        <w:rPr>
          <w:rFonts w:ascii="Times New Roman" w:hAnsi="Times New Roman" w:cs="Times New Roman"/>
          <w:sz w:val="24"/>
          <w:szCs w:val="24"/>
        </w:rPr>
      </w:pPr>
      <w:r w:rsidRPr="00EF4883">
        <w:rPr>
          <w:rFonts w:ascii="Times New Roman" w:hAnsi="Times New Roman" w:cs="Times New Roman"/>
          <w:sz w:val="24"/>
          <w:szCs w:val="24"/>
        </w:rPr>
        <w:t xml:space="preserve">постановлением Администрации </w:t>
      </w:r>
    </w:p>
    <w:p w14:paraId="3DDA5411" w14:textId="4420D2E1" w:rsidR="00EF4883" w:rsidRPr="00EF4883" w:rsidRDefault="007253AA" w:rsidP="00EF4883">
      <w:pPr>
        <w:ind w:left="5245"/>
        <w:outlineLvl w:val="0"/>
        <w:rPr>
          <w:rFonts w:ascii="Times New Roman" w:hAnsi="Times New Roman" w:cs="Times New Roman"/>
          <w:sz w:val="24"/>
          <w:szCs w:val="24"/>
        </w:rPr>
      </w:pPr>
      <w:r>
        <w:rPr>
          <w:rFonts w:ascii="Times New Roman" w:hAnsi="Times New Roman" w:cs="Times New Roman"/>
          <w:sz w:val="24"/>
          <w:szCs w:val="24"/>
        </w:rPr>
        <w:t>Кытмановского</w:t>
      </w:r>
      <w:r w:rsidR="00EF4883" w:rsidRPr="00EF4883">
        <w:rPr>
          <w:rFonts w:ascii="Times New Roman" w:hAnsi="Times New Roman" w:cs="Times New Roman"/>
          <w:sz w:val="24"/>
          <w:szCs w:val="24"/>
        </w:rPr>
        <w:t xml:space="preserve"> </w:t>
      </w:r>
      <w:r w:rsidR="00FF5084">
        <w:rPr>
          <w:rFonts w:ascii="Times New Roman" w:hAnsi="Times New Roman" w:cs="Times New Roman"/>
          <w:sz w:val="24"/>
          <w:szCs w:val="24"/>
        </w:rPr>
        <w:t xml:space="preserve">сельсовета Кытмановского </w:t>
      </w:r>
      <w:r w:rsidR="00EF4883" w:rsidRPr="00EF4883">
        <w:rPr>
          <w:rFonts w:ascii="Times New Roman" w:hAnsi="Times New Roman" w:cs="Times New Roman"/>
          <w:sz w:val="24"/>
          <w:szCs w:val="24"/>
        </w:rPr>
        <w:t>района</w:t>
      </w:r>
    </w:p>
    <w:p w14:paraId="7BD7D242" w14:textId="77777777" w:rsidR="00EF4883" w:rsidRPr="00EF4883" w:rsidRDefault="00EF4883" w:rsidP="00EF4883">
      <w:pPr>
        <w:ind w:left="5245"/>
        <w:outlineLvl w:val="0"/>
        <w:rPr>
          <w:rFonts w:ascii="Times New Roman" w:hAnsi="Times New Roman" w:cs="Times New Roman"/>
          <w:sz w:val="24"/>
          <w:szCs w:val="24"/>
        </w:rPr>
      </w:pPr>
      <w:r w:rsidRPr="00EF4883">
        <w:rPr>
          <w:rFonts w:ascii="Times New Roman" w:hAnsi="Times New Roman" w:cs="Times New Roman"/>
          <w:sz w:val="24"/>
          <w:szCs w:val="24"/>
        </w:rPr>
        <w:t xml:space="preserve">от </w:t>
      </w:r>
      <w:r w:rsidR="007253AA">
        <w:rPr>
          <w:rFonts w:ascii="Times New Roman" w:hAnsi="Times New Roman" w:cs="Times New Roman"/>
          <w:sz w:val="24"/>
          <w:szCs w:val="24"/>
        </w:rPr>
        <w:t>____________</w:t>
      </w:r>
      <w:r w:rsidRPr="00EF4883">
        <w:rPr>
          <w:rFonts w:ascii="Times New Roman" w:hAnsi="Times New Roman" w:cs="Times New Roman"/>
          <w:sz w:val="24"/>
          <w:szCs w:val="24"/>
        </w:rPr>
        <w:t xml:space="preserve"> № </w:t>
      </w:r>
      <w:r w:rsidR="007253AA">
        <w:rPr>
          <w:rFonts w:ascii="Times New Roman" w:hAnsi="Times New Roman" w:cs="Times New Roman"/>
          <w:sz w:val="24"/>
          <w:szCs w:val="24"/>
        </w:rPr>
        <w:t>______</w:t>
      </w:r>
    </w:p>
    <w:p w14:paraId="21AA3620" w14:textId="77777777" w:rsidR="00EF4883" w:rsidRPr="00EF4883" w:rsidRDefault="00EF4883" w:rsidP="00EF4883">
      <w:pPr>
        <w:widowControl/>
        <w:autoSpaceDE/>
        <w:autoSpaceDN/>
        <w:adjustRightInd/>
        <w:rPr>
          <w:rFonts w:ascii="Times New Roman" w:hAnsi="Times New Roman" w:cs="Times New Roman"/>
          <w:sz w:val="24"/>
          <w:szCs w:val="24"/>
        </w:rPr>
      </w:pPr>
    </w:p>
    <w:p w14:paraId="19EB1EC0" w14:textId="77777777" w:rsidR="00EF4883" w:rsidRPr="00564F14" w:rsidRDefault="00EF4883" w:rsidP="00EF4883">
      <w:pPr>
        <w:widowControl/>
        <w:autoSpaceDE/>
        <w:autoSpaceDN/>
        <w:adjustRightInd/>
        <w:rPr>
          <w:rFonts w:ascii="Times New Roman" w:hAnsi="Times New Roman" w:cs="Times New Roman"/>
          <w:sz w:val="28"/>
          <w:szCs w:val="28"/>
        </w:rPr>
      </w:pPr>
    </w:p>
    <w:p w14:paraId="6C077D45" w14:textId="77777777" w:rsidR="00D552EA" w:rsidRPr="00564F14" w:rsidRDefault="00D552EA" w:rsidP="00EF4883">
      <w:pPr>
        <w:jc w:val="center"/>
        <w:outlineLvl w:val="0"/>
        <w:rPr>
          <w:rFonts w:ascii="Times New Roman" w:hAnsi="Times New Roman" w:cs="Times New Roman"/>
          <w:b/>
          <w:sz w:val="28"/>
          <w:szCs w:val="28"/>
        </w:rPr>
      </w:pPr>
      <w:r w:rsidRPr="00564F14">
        <w:rPr>
          <w:rFonts w:ascii="Times New Roman" w:hAnsi="Times New Roman" w:cs="Times New Roman"/>
          <w:b/>
          <w:sz w:val="28"/>
          <w:szCs w:val="28"/>
        </w:rPr>
        <w:t>ПОРЯДОК</w:t>
      </w:r>
    </w:p>
    <w:p w14:paraId="765DB1E1" w14:textId="77777777" w:rsidR="00EF4883" w:rsidRPr="00564F14" w:rsidRDefault="00EF4883" w:rsidP="00564F14">
      <w:pPr>
        <w:jc w:val="center"/>
        <w:outlineLvl w:val="0"/>
        <w:rPr>
          <w:rFonts w:ascii="Times New Roman" w:hAnsi="Times New Roman" w:cs="Times New Roman"/>
          <w:b/>
          <w:sz w:val="28"/>
          <w:szCs w:val="28"/>
        </w:rPr>
      </w:pPr>
      <w:r w:rsidRPr="00564F14">
        <w:rPr>
          <w:rFonts w:ascii="Times New Roman" w:hAnsi="Times New Roman" w:cs="Times New Roman"/>
          <w:b/>
          <w:sz w:val="28"/>
          <w:szCs w:val="28"/>
        </w:rPr>
        <w:t>формирования, ведения</w:t>
      </w:r>
      <w:r w:rsidR="00D552EA" w:rsidRPr="00564F14">
        <w:rPr>
          <w:rFonts w:ascii="Times New Roman" w:hAnsi="Times New Roman" w:cs="Times New Roman"/>
          <w:b/>
          <w:sz w:val="28"/>
          <w:szCs w:val="28"/>
        </w:rPr>
        <w:t>, опубликования</w:t>
      </w:r>
      <w:r w:rsidRPr="00564F14">
        <w:rPr>
          <w:rFonts w:ascii="Times New Roman" w:hAnsi="Times New Roman" w:cs="Times New Roman"/>
          <w:b/>
          <w:sz w:val="28"/>
          <w:szCs w:val="28"/>
        </w:rPr>
        <w:t xml:space="preserve"> перечня</w:t>
      </w:r>
    </w:p>
    <w:p w14:paraId="037E01A6" w14:textId="77777777" w:rsidR="00EF4883" w:rsidRPr="00564F14" w:rsidRDefault="00EF4883" w:rsidP="00564F14">
      <w:pPr>
        <w:jc w:val="center"/>
        <w:outlineLvl w:val="0"/>
        <w:rPr>
          <w:rFonts w:ascii="Times New Roman" w:hAnsi="Times New Roman" w:cs="Times New Roman"/>
          <w:b/>
          <w:sz w:val="28"/>
          <w:szCs w:val="28"/>
        </w:rPr>
      </w:pPr>
      <w:r w:rsidRPr="00564F14">
        <w:rPr>
          <w:rFonts w:ascii="Times New Roman" w:hAnsi="Times New Roman" w:cs="Times New Roman"/>
          <w:b/>
          <w:sz w:val="28"/>
          <w:szCs w:val="28"/>
        </w:rPr>
        <w:t>муниципального имущества, свободного от прав третьих лиц</w:t>
      </w:r>
    </w:p>
    <w:p w14:paraId="1411E8FE" w14:textId="77777777" w:rsidR="00EF4883" w:rsidRPr="00564F14" w:rsidRDefault="00EF4883" w:rsidP="00564F14">
      <w:pPr>
        <w:jc w:val="center"/>
        <w:outlineLvl w:val="0"/>
        <w:rPr>
          <w:rFonts w:ascii="Times New Roman" w:hAnsi="Times New Roman" w:cs="Times New Roman"/>
          <w:b/>
          <w:sz w:val="28"/>
          <w:szCs w:val="28"/>
        </w:rPr>
      </w:pPr>
      <w:r w:rsidRPr="00564F14">
        <w:rPr>
          <w:rFonts w:ascii="Times New Roman" w:hAnsi="Times New Roman" w:cs="Times New Roman"/>
          <w:b/>
          <w:sz w:val="28"/>
          <w:szCs w:val="28"/>
        </w:rPr>
        <w:t>(за исключением</w:t>
      </w:r>
      <w:r w:rsidR="00D7072C" w:rsidRPr="00564F14">
        <w:rPr>
          <w:rFonts w:ascii="Times New Roman" w:hAnsi="Times New Roman" w:cs="Times New Roman"/>
          <w:b/>
          <w:sz w:val="28"/>
          <w:szCs w:val="28"/>
        </w:rPr>
        <w:t xml:space="preserve"> права хозяйственного ведения, права оперативного управления,</w:t>
      </w:r>
      <w:r w:rsidR="00564F14">
        <w:rPr>
          <w:rFonts w:ascii="Times New Roman" w:hAnsi="Times New Roman" w:cs="Times New Roman"/>
          <w:b/>
          <w:sz w:val="28"/>
          <w:szCs w:val="28"/>
        </w:rPr>
        <w:t xml:space="preserve"> </w:t>
      </w:r>
      <w:r w:rsidR="00D7072C" w:rsidRPr="00564F14">
        <w:rPr>
          <w:rFonts w:ascii="Times New Roman" w:hAnsi="Times New Roman" w:cs="Times New Roman"/>
          <w:b/>
          <w:sz w:val="28"/>
          <w:szCs w:val="28"/>
        </w:rPr>
        <w:t xml:space="preserve">а также </w:t>
      </w:r>
      <w:r w:rsidRPr="00564F14">
        <w:rPr>
          <w:rFonts w:ascii="Times New Roman" w:hAnsi="Times New Roman" w:cs="Times New Roman"/>
          <w:b/>
          <w:sz w:val="28"/>
          <w:szCs w:val="28"/>
        </w:rPr>
        <w:t xml:space="preserve"> имущественных прав субъектов малого и среднего предпринимательства),</w:t>
      </w:r>
      <w:r w:rsidRPr="00564F14">
        <w:rPr>
          <w:rFonts w:ascii="Times New Roman" w:hAnsi="Times New Roman" w:cs="Times New Roman"/>
          <w:b/>
          <w:bCs/>
          <w:color w:val="000080"/>
          <w:sz w:val="28"/>
          <w:szCs w:val="28"/>
        </w:rPr>
        <w:t xml:space="preserve"> </w:t>
      </w:r>
      <w:r w:rsidR="00564F14" w:rsidRPr="00564F14">
        <w:rPr>
          <w:rFonts w:ascii="Times New Roman" w:hAnsi="Times New Roman" w:cs="Times New Roman"/>
          <w:b/>
          <w:sz w:val="28"/>
          <w:szCs w:val="28"/>
        </w:rPr>
        <w:t>предназначенного для предоставления во владение и (или) в пользование на долгосрочной основе субъектам малого и среднего пр</w:t>
      </w:r>
      <w:r w:rsidR="002B7344">
        <w:rPr>
          <w:rFonts w:ascii="Times New Roman" w:hAnsi="Times New Roman" w:cs="Times New Roman"/>
          <w:b/>
          <w:sz w:val="28"/>
          <w:szCs w:val="28"/>
        </w:rPr>
        <w:t>едпринимательства, организациям,</w:t>
      </w:r>
      <w:r w:rsidR="00564F14" w:rsidRPr="00564F14">
        <w:rPr>
          <w:rFonts w:ascii="Times New Roman" w:hAnsi="Times New Roman" w:cs="Times New Roman"/>
          <w:b/>
          <w:sz w:val="28"/>
          <w:szCs w:val="28"/>
        </w:rPr>
        <w:t xml:space="preserve">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0E2407C8" w14:textId="77777777" w:rsidR="00EF4883" w:rsidRPr="00EF4883" w:rsidRDefault="00EF4883" w:rsidP="00EF4883">
      <w:pPr>
        <w:widowControl/>
        <w:autoSpaceDE/>
        <w:autoSpaceDN/>
        <w:adjustRightInd/>
        <w:rPr>
          <w:rFonts w:ascii="Times New Roman" w:hAnsi="Times New Roman" w:cs="Times New Roman"/>
          <w:b/>
          <w:sz w:val="24"/>
          <w:szCs w:val="24"/>
        </w:rPr>
      </w:pPr>
    </w:p>
    <w:p w14:paraId="174B3D47" w14:textId="77777777" w:rsidR="00EF4883" w:rsidRPr="00564F14" w:rsidRDefault="00564F14" w:rsidP="002B7344">
      <w:pPr>
        <w:widowControl/>
        <w:autoSpaceDE/>
        <w:autoSpaceDN/>
        <w:adjustRightInd/>
        <w:ind w:firstLine="360"/>
        <w:jc w:val="both"/>
        <w:rPr>
          <w:rFonts w:ascii="Times New Roman" w:hAnsi="Times New Roman" w:cs="Times New Roman"/>
          <w:sz w:val="28"/>
          <w:szCs w:val="28"/>
        </w:rPr>
      </w:pPr>
      <w:r w:rsidRPr="00564F14">
        <w:rPr>
          <w:rFonts w:ascii="Times New Roman" w:hAnsi="Times New Roman" w:cs="Times New Roman"/>
          <w:sz w:val="28"/>
          <w:szCs w:val="28"/>
        </w:rPr>
        <w:t>1.</w:t>
      </w:r>
      <w:r w:rsidR="00EF4883" w:rsidRPr="00564F14">
        <w:rPr>
          <w:rFonts w:ascii="Times New Roman" w:hAnsi="Times New Roman" w:cs="Times New Roman"/>
          <w:sz w:val="28"/>
          <w:szCs w:val="28"/>
        </w:rPr>
        <w:t xml:space="preserve"> Настоящ</w:t>
      </w:r>
      <w:r w:rsidRPr="00564F14">
        <w:rPr>
          <w:rFonts w:ascii="Times New Roman" w:hAnsi="Times New Roman" w:cs="Times New Roman"/>
          <w:sz w:val="28"/>
          <w:szCs w:val="28"/>
        </w:rPr>
        <w:t xml:space="preserve">ий </w:t>
      </w:r>
      <w:r>
        <w:rPr>
          <w:rFonts w:ascii="Times New Roman" w:hAnsi="Times New Roman" w:cs="Times New Roman"/>
          <w:sz w:val="28"/>
          <w:szCs w:val="28"/>
        </w:rPr>
        <w:t xml:space="preserve">Порядок определяет процедуру </w:t>
      </w:r>
      <w:r w:rsidR="00EF4883" w:rsidRPr="00564F14">
        <w:rPr>
          <w:rFonts w:ascii="Times New Roman" w:hAnsi="Times New Roman" w:cs="Times New Roman"/>
          <w:sz w:val="28"/>
          <w:szCs w:val="28"/>
        </w:rPr>
        <w:t xml:space="preserve"> </w:t>
      </w:r>
      <w:r w:rsidR="002B7344">
        <w:rPr>
          <w:rFonts w:ascii="Times New Roman" w:hAnsi="Times New Roman" w:cs="Times New Roman"/>
          <w:sz w:val="28"/>
          <w:szCs w:val="28"/>
        </w:rPr>
        <w:t>ф</w:t>
      </w:r>
      <w:r w:rsidR="00EF4883" w:rsidRPr="00564F14">
        <w:rPr>
          <w:rFonts w:ascii="Times New Roman" w:hAnsi="Times New Roman" w:cs="Times New Roman"/>
          <w:sz w:val="28"/>
          <w:szCs w:val="28"/>
        </w:rPr>
        <w:t>ормирования, ведения</w:t>
      </w:r>
      <w:r w:rsidR="002B7344">
        <w:rPr>
          <w:rFonts w:ascii="Times New Roman" w:hAnsi="Times New Roman" w:cs="Times New Roman"/>
          <w:sz w:val="28"/>
          <w:szCs w:val="28"/>
        </w:rPr>
        <w:t xml:space="preserve">, опубликования перечня </w:t>
      </w:r>
      <w:r w:rsidR="002B7344" w:rsidRPr="002B7344">
        <w:rPr>
          <w:rFonts w:ascii="Times New Roman" w:hAnsi="Times New Roman" w:cs="Times New Roman"/>
          <w:sz w:val="28"/>
          <w:szCs w:val="28"/>
        </w:rPr>
        <w:t>муниципального имущества, свободного от прав тре</w:t>
      </w:r>
      <w:r w:rsidR="002B7344">
        <w:rPr>
          <w:rFonts w:ascii="Times New Roman" w:hAnsi="Times New Roman" w:cs="Times New Roman"/>
          <w:sz w:val="28"/>
          <w:szCs w:val="28"/>
        </w:rPr>
        <w:t xml:space="preserve">тьих лиц </w:t>
      </w:r>
      <w:r w:rsidR="002B7344" w:rsidRPr="002B7344">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w:t>
      </w:r>
      <w:r w:rsidR="002B7344">
        <w:rPr>
          <w:rFonts w:ascii="Times New Roman" w:hAnsi="Times New Roman" w:cs="Times New Roman"/>
          <w:sz w:val="28"/>
          <w:szCs w:val="28"/>
        </w:rPr>
        <w:t>нимательства, организациям,</w:t>
      </w:r>
      <w:r w:rsidR="002B7344" w:rsidRPr="002B7344">
        <w:rPr>
          <w:rFonts w:ascii="Times New Roman" w:hAnsi="Times New Roman" w:cs="Times New Roman"/>
          <w:sz w:val="28"/>
          <w:szCs w:val="28"/>
        </w:rPr>
        <w:t xml:space="preserve">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2B7344">
        <w:rPr>
          <w:rFonts w:ascii="Times New Roman" w:hAnsi="Times New Roman" w:cs="Times New Roman"/>
          <w:sz w:val="28"/>
          <w:szCs w:val="28"/>
        </w:rPr>
        <w:t xml:space="preserve"> (далее – «Перечень»). </w:t>
      </w:r>
      <w:r w:rsidR="00EF4883" w:rsidRPr="00564F14">
        <w:rPr>
          <w:rFonts w:ascii="Times New Roman" w:hAnsi="Times New Roman" w:cs="Times New Roman"/>
          <w:sz w:val="28"/>
          <w:szCs w:val="28"/>
        </w:rPr>
        <w:t xml:space="preserve"> </w:t>
      </w:r>
    </w:p>
    <w:p w14:paraId="3C7A9A6B" w14:textId="77777777" w:rsidR="00EF4883" w:rsidRPr="00564F14" w:rsidRDefault="002B7344" w:rsidP="00EF4883">
      <w:pPr>
        <w:widowControl/>
        <w:autoSpaceDE/>
        <w:autoSpaceDN/>
        <w:adjustRightInd/>
        <w:ind w:firstLine="360"/>
        <w:jc w:val="both"/>
        <w:rPr>
          <w:rFonts w:ascii="Times New Roman" w:hAnsi="Times New Roman" w:cs="Times New Roman"/>
          <w:sz w:val="28"/>
          <w:szCs w:val="28"/>
        </w:rPr>
      </w:pPr>
      <w:r>
        <w:rPr>
          <w:rFonts w:ascii="Times New Roman" w:hAnsi="Times New Roman" w:cs="Times New Roman"/>
          <w:sz w:val="28"/>
          <w:szCs w:val="28"/>
        </w:rPr>
        <w:t>2. Формирование Перечня осуществляется в целях оказания имущественной поддержки субъектам малого и среднего предпринимательства (далее –</w:t>
      </w:r>
      <w:r w:rsidR="00E53F52">
        <w:rPr>
          <w:rFonts w:ascii="Times New Roman" w:hAnsi="Times New Roman" w:cs="Times New Roman"/>
          <w:sz w:val="28"/>
          <w:szCs w:val="28"/>
        </w:rPr>
        <w:t xml:space="preserve"> «субъекты МСП»),  организациям</w:t>
      </w:r>
      <w:r>
        <w:rPr>
          <w:rFonts w:ascii="Times New Roman" w:hAnsi="Times New Roman" w:cs="Times New Roman"/>
          <w:sz w:val="28"/>
          <w:szCs w:val="28"/>
        </w:rPr>
        <w:t xml:space="preserve">, образующим инфраструктуру поддержки субъектов малого и среднего предпринимательства (далее – «организации </w:t>
      </w:r>
      <w:r w:rsidR="001D0624">
        <w:rPr>
          <w:rFonts w:ascii="Times New Roman" w:hAnsi="Times New Roman" w:cs="Times New Roman"/>
          <w:sz w:val="28"/>
          <w:szCs w:val="28"/>
        </w:rPr>
        <w:t>поддержки субъе</w:t>
      </w:r>
      <w:r w:rsidR="00B635C0">
        <w:rPr>
          <w:rFonts w:ascii="Times New Roman" w:hAnsi="Times New Roman" w:cs="Times New Roman"/>
          <w:sz w:val="28"/>
          <w:szCs w:val="28"/>
        </w:rPr>
        <w:t>ктов МСП»), и физическим лицам, н</w:t>
      </w:r>
      <w:r w:rsidR="001D0624">
        <w:rPr>
          <w:rFonts w:ascii="Times New Roman" w:hAnsi="Times New Roman" w:cs="Times New Roman"/>
          <w:sz w:val="28"/>
          <w:szCs w:val="28"/>
        </w:rPr>
        <w:t>е являющимся индивидуальными предпринимателями и применяющим специальный налоговый режим «Налог на профессиональный доход» (далее – «</w:t>
      </w:r>
      <w:r w:rsidR="00387468">
        <w:rPr>
          <w:rFonts w:ascii="Times New Roman" w:hAnsi="Times New Roman" w:cs="Times New Roman"/>
          <w:sz w:val="28"/>
          <w:szCs w:val="28"/>
        </w:rPr>
        <w:t xml:space="preserve">физические лица, применяющие специальный налоговый режим»). </w:t>
      </w:r>
      <w:r w:rsidR="00EF4883" w:rsidRPr="00564F14">
        <w:rPr>
          <w:rFonts w:ascii="Times New Roman" w:hAnsi="Times New Roman" w:cs="Times New Roman"/>
          <w:sz w:val="28"/>
          <w:szCs w:val="28"/>
        </w:rPr>
        <w:t xml:space="preserve"> </w:t>
      </w:r>
    </w:p>
    <w:p w14:paraId="4682DB9A" w14:textId="2A4CA1FE" w:rsidR="00EF4883" w:rsidRDefault="001B2FF3" w:rsidP="001B2FF3">
      <w:pPr>
        <w:widowControl/>
        <w:autoSpaceDE/>
        <w:autoSpaceDN/>
        <w:adjustRightInd/>
        <w:ind w:firstLine="360"/>
        <w:jc w:val="both"/>
        <w:rPr>
          <w:rFonts w:ascii="Times New Roman" w:hAnsi="Times New Roman" w:cs="Times New Roman"/>
          <w:bCs/>
          <w:sz w:val="28"/>
          <w:szCs w:val="28"/>
        </w:rPr>
      </w:pPr>
      <w:r>
        <w:rPr>
          <w:rFonts w:ascii="Times New Roman" w:hAnsi="Times New Roman" w:cs="Times New Roman"/>
          <w:bCs/>
          <w:sz w:val="28"/>
          <w:szCs w:val="28"/>
        </w:rPr>
        <w:t>3.</w:t>
      </w:r>
      <w:r w:rsidR="00EF4883" w:rsidRPr="00564F14">
        <w:rPr>
          <w:rFonts w:ascii="Times New Roman" w:hAnsi="Times New Roman" w:cs="Times New Roman"/>
          <w:bCs/>
          <w:sz w:val="28"/>
          <w:szCs w:val="28"/>
        </w:rPr>
        <w:t xml:space="preserve"> Формирование</w:t>
      </w:r>
      <w:r>
        <w:rPr>
          <w:rFonts w:ascii="Times New Roman" w:hAnsi="Times New Roman" w:cs="Times New Roman"/>
          <w:bCs/>
          <w:sz w:val="28"/>
          <w:szCs w:val="28"/>
        </w:rPr>
        <w:t>, утверждение, ведение и опубликование</w:t>
      </w:r>
      <w:r w:rsidR="00EF4883" w:rsidRPr="00564F14">
        <w:rPr>
          <w:rFonts w:ascii="Times New Roman" w:hAnsi="Times New Roman" w:cs="Times New Roman"/>
          <w:bCs/>
          <w:sz w:val="28"/>
          <w:szCs w:val="28"/>
        </w:rPr>
        <w:t xml:space="preserve"> Перечня осуществляет Администраци</w:t>
      </w:r>
      <w:r w:rsidR="00FF5084">
        <w:rPr>
          <w:rFonts w:ascii="Times New Roman" w:hAnsi="Times New Roman" w:cs="Times New Roman"/>
          <w:bCs/>
          <w:sz w:val="28"/>
          <w:szCs w:val="28"/>
        </w:rPr>
        <w:t>я</w:t>
      </w:r>
      <w:r w:rsidR="00EF4883" w:rsidRPr="00564F14">
        <w:rPr>
          <w:rFonts w:ascii="Times New Roman" w:hAnsi="Times New Roman" w:cs="Times New Roman"/>
          <w:bCs/>
          <w:sz w:val="28"/>
          <w:szCs w:val="28"/>
        </w:rPr>
        <w:t xml:space="preserve"> </w:t>
      </w:r>
      <w:r w:rsidR="00FF5084">
        <w:rPr>
          <w:rFonts w:ascii="Times New Roman" w:hAnsi="Times New Roman" w:cs="Times New Roman"/>
          <w:bCs/>
          <w:sz w:val="28"/>
          <w:szCs w:val="28"/>
        </w:rPr>
        <w:t>Кытмановского сельсовета</w:t>
      </w:r>
      <w:r w:rsidR="00EF4883" w:rsidRPr="00564F14">
        <w:rPr>
          <w:rFonts w:ascii="Times New Roman" w:hAnsi="Times New Roman" w:cs="Times New Roman"/>
          <w:bCs/>
          <w:sz w:val="28"/>
          <w:szCs w:val="28"/>
        </w:rPr>
        <w:t xml:space="preserve"> (далее – </w:t>
      </w:r>
      <w:r>
        <w:rPr>
          <w:rFonts w:ascii="Times New Roman" w:hAnsi="Times New Roman" w:cs="Times New Roman"/>
          <w:bCs/>
          <w:sz w:val="28"/>
          <w:szCs w:val="28"/>
        </w:rPr>
        <w:t>«</w:t>
      </w:r>
      <w:r w:rsidR="00FF5084">
        <w:rPr>
          <w:rFonts w:ascii="Times New Roman" w:hAnsi="Times New Roman" w:cs="Times New Roman"/>
          <w:bCs/>
          <w:sz w:val="28"/>
          <w:szCs w:val="28"/>
        </w:rPr>
        <w:t>Администрация»</w:t>
      </w:r>
      <w:r w:rsidR="00EF4883" w:rsidRPr="00564F14">
        <w:rPr>
          <w:rFonts w:ascii="Times New Roman" w:hAnsi="Times New Roman" w:cs="Times New Roman"/>
          <w:bCs/>
          <w:sz w:val="28"/>
          <w:szCs w:val="28"/>
        </w:rPr>
        <w:t>).</w:t>
      </w:r>
    </w:p>
    <w:p w14:paraId="252F8FE5" w14:textId="459E4A5B" w:rsidR="001F7A72" w:rsidRDefault="001F7A72" w:rsidP="001B2FF3">
      <w:pPr>
        <w:widowControl/>
        <w:autoSpaceDE/>
        <w:autoSpaceDN/>
        <w:adjustRightInd/>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Перечень, а также внесение в него изменений утверждаются постановлением Администрации </w:t>
      </w:r>
      <w:r w:rsidR="00B635C0">
        <w:rPr>
          <w:rFonts w:ascii="Times New Roman" w:hAnsi="Times New Roman" w:cs="Times New Roman"/>
          <w:bCs/>
          <w:sz w:val="28"/>
          <w:szCs w:val="28"/>
        </w:rPr>
        <w:t>Кытмановского</w:t>
      </w:r>
      <w:r>
        <w:rPr>
          <w:rFonts w:ascii="Times New Roman" w:hAnsi="Times New Roman" w:cs="Times New Roman"/>
          <w:bCs/>
          <w:sz w:val="28"/>
          <w:szCs w:val="28"/>
        </w:rPr>
        <w:t xml:space="preserve"> </w:t>
      </w:r>
      <w:r w:rsidR="00BB75AE">
        <w:rPr>
          <w:rFonts w:ascii="Times New Roman" w:hAnsi="Times New Roman" w:cs="Times New Roman"/>
          <w:bCs/>
          <w:sz w:val="28"/>
          <w:szCs w:val="28"/>
        </w:rPr>
        <w:t xml:space="preserve">сельсовета Кытмановского </w:t>
      </w:r>
      <w:r>
        <w:rPr>
          <w:rFonts w:ascii="Times New Roman" w:hAnsi="Times New Roman" w:cs="Times New Roman"/>
          <w:bCs/>
          <w:sz w:val="28"/>
          <w:szCs w:val="28"/>
        </w:rPr>
        <w:t>района.</w:t>
      </w:r>
    </w:p>
    <w:p w14:paraId="2CAFFBB7" w14:textId="0C69F663" w:rsidR="001F7A72" w:rsidRDefault="001F7A72" w:rsidP="001B2FF3">
      <w:pPr>
        <w:widowControl/>
        <w:autoSpaceDE/>
        <w:autoSpaceDN/>
        <w:adjustRightInd/>
        <w:ind w:firstLine="360"/>
        <w:jc w:val="both"/>
        <w:rPr>
          <w:rFonts w:ascii="Times New Roman" w:hAnsi="Times New Roman" w:cs="Times New Roman"/>
          <w:bCs/>
          <w:sz w:val="28"/>
          <w:szCs w:val="28"/>
        </w:rPr>
      </w:pPr>
      <w:r>
        <w:rPr>
          <w:rFonts w:ascii="Times New Roman" w:hAnsi="Times New Roman" w:cs="Times New Roman"/>
          <w:bCs/>
          <w:sz w:val="28"/>
          <w:szCs w:val="28"/>
        </w:rPr>
        <w:t>4. В Перечень включается муниципальное имущество</w:t>
      </w:r>
      <w:r w:rsidRPr="001F7A72">
        <w:rPr>
          <w:rFonts w:ascii="Times New Roman" w:hAnsi="Times New Roman" w:cs="Times New Roman"/>
          <w:bCs/>
          <w:sz w:val="28"/>
          <w:szCs w:val="28"/>
        </w:rPr>
        <w:t xml:space="preserve"> муниципальной казны муниципального образования </w:t>
      </w:r>
      <w:r w:rsidR="00B635C0">
        <w:rPr>
          <w:rFonts w:ascii="Times New Roman" w:hAnsi="Times New Roman" w:cs="Times New Roman"/>
          <w:bCs/>
          <w:sz w:val="28"/>
          <w:szCs w:val="28"/>
        </w:rPr>
        <w:t>Кытмановский</w:t>
      </w:r>
      <w:r w:rsidRPr="001F7A72">
        <w:rPr>
          <w:rFonts w:ascii="Times New Roman" w:hAnsi="Times New Roman" w:cs="Times New Roman"/>
          <w:bCs/>
          <w:sz w:val="28"/>
          <w:szCs w:val="28"/>
        </w:rPr>
        <w:t xml:space="preserve"> </w:t>
      </w:r>
      <w:r w:rsidR="00BB75AE">
        <w:rPr>
          <w:rFonts w:ascii="Times New Roman" w:hAnsi="Times New Roman" w:cs="Times New Roman"/>
          <w:bCs/>
          <w:sz w:val="28"/>
          <w:szCs w:val="28"/>
        </w:rPr>
        <w:t xml:space="preserve">сельсовет Кытмановского </w:t>
      </w:r>
      <w:r w:rsidRPr="001F7A72">
        <w:rPr>
          <w:rFonts w:ascii="Times New Roman" w:hAnsi="Times New Roman" w:cs="Times New Roman"/>
          <w:bCs/>
          <w:sz w:val="28"/>
          <w:szCs w:val="28"/>
        </w:rPr>
        <w:lastRenderedPageBreak/>
        <w:t>район</w:t>
      </w:r>
      <w:r w:rsidR="00BB75AE">
        <w:rPr>
          <w:rFonts w:ascii="Times New Roman" w:hAnsi="Times New Roman" w:cs="Times New Roman"/>
          <w:bCs/>
          <w:sz w:val="28"/>
          <w:szCs w:val="28"/>
        </w:rPr>
        <w:t>а</w:t>
      </w:r>
      <w:r w:rsidRPr="001F7A72">
        <w:rPr>
          <w:rFonts w:ascii="Times New Roman" w:hAnsi="Times New Roman" w:cs="Times New Roman"/>
          <w:bCs/>
          <w:sz w:val="28"/>
          <w:szCs w:val="28"/>
        </w:rPr>
        <w:t xml:space="preserve"> Алтайского края, в том числе земельны</w:t>
      </w:r>
      <w:r>
        <w:rPr>
          <w:rFonts w:ascii="Times New Roman" w:hAnsi="Times New Roman" w:cs="Times New Roman"/>
          <w:bCs/>
          <w:sz w:val="28"/>
          <w:szCs w:val="28"/>
        </w:rPr>
        <w:t>е</w:t>
      </w:r>
      <w:r w:rsidRPr="001F7A72">
        <w:rPr>
          <w:rFonts w:ascii="Times New Roman" w:hAnsi="Times New Roman" w:cs="Times New Roman"/>
          <w:bCs/>
          <w:sz w:val="28"/>
          <w:szCs w:val="28"/>
        </w:rPr>
        <w:t xml:space="preserve"> участк</w:t>
      </w:r>
      <w:r>
        <w:rPr>
          <w:rFonts w:ascii="Times New Roman" w:hAnsi="Times New Roman" w:cs="Times New Roman"/>
          <w:bCs/>
          <w:sz w:val="28"/>
          <w:szCs w:val="28"/>
        </w:rPr>
        <w:t>и</w:t>
      </w:r>
      <w:r w:rsidRPr="001F7A72">
        <w:rPr>
          <w:rFonts w:ascii="Times New Roman" w:hAnsi="Times New Roman" w:cs="Times New Roman"/>
          <w:bCs/>
          <w:sz w:val="28"/>
          <w:szCs w:val="28"/>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r>
        <w:rPr>
          <w:rFonts w:ascii="Times New Roman" w:hAnsi="Times New Roman" w:cs="Times New Roman"/>
          <w:bCs/>
          <w:sz w:val="28"/>
          <w:szCs w:val="28"/>
        </w:rPr>
        <w:t>, здания, строения, сооружения, нежилые помещения, оборудование, машины, механизмы, установки, транспортные средства, инвентарь, инструменты</w:t>
      </w:r>
      <w:r w:rsidRPr="001F7A72">
        <w:rPr>
          <w:rFonts w:ascii="Times New Roman" w:hAnsi="Times New Roman" w:cs="Times New Roman"/>
          <w:bCs/>
          <w:sz w:val="28"/>
          <w:szCs w:val="28"/>
        </w:rPr>
        <w:t xml:space="preserve">  (далее – </w:t>
      </w:r>
      <w:r>
        <w:rPr>
          <w:rFonts w:ascii="Times New Roman" w:hAnsi="Times New Roman" w:cs="Times New Roman"/>
          <w:bCs/>
          <w:sz w:val="28"/>
          <w:szCs w:val="28"/>
        </w:rPr>
        <w:t>«и</w:t>
      </w:r>
      <w:r w:rsidRPr="001F7A72">
        <w:rPr>
          <w:rFonts w:ascii="Times New Roman" w:hAnsi="Times New Roman" w:cs="Times New Roman"/>
          <w:bCs/>
          <w:sz w:val="28"/>
          <w:szCs w:val="28"/>
        </w:rPr>
        <w:t>мущество</w:t>
      </w:r>
      <w:r>
        <w:rPr>
          <w:rFonts w:ascii="Times New Roman" w:hAnsi="Times New Roman" w:cs="Times New Roman"/>
          <w:bCs/>
          <w:sz w:val="28"/>
          <w:szCs w:val="28"/>
        </w:rPr>
        <w:t>»</w:t>
      </w:r>
      <w:r w:rsidRPr="001F7A72">
        <w:rPr>
          <w:rFonts w:ascii="Times New Roman" w:hAnsi="Times New Roman" w:cs="Times New Roman"/>
          <w:bCs/>
          <w:sz w:val="28"/>
          <w:szCs w:val="28"/>
        </w:rPr>
        <w:t>)</w:t>
      </w:r>
      <w:r>
        <w:rPr>
          <w:rFonts w:ascii="Times New Roman" w:hAnsi="Times New Roman" w:cs="Times New Roman"/>
          <w:bCs/>
          <w:sz w:val="28"/>
          <w:szCs w:val="28"/>
        </w:rPr>
        <w:t>.</w:t>
      </w:r>
    </w:p>
    <w:p w14:paraId="765865CE" w14:textId="0FC01AA8" w:rsidR="001F7A72" w:rsidRDefault="001F7A72" w:rsidP="001B2FF3">
      <w:pPr>
        <w:widowControl/>
        <w:autoSpaceDE/>
        <w:autoSpaceDN/>
        <w:adjustRightInd/>
        <w:ind w:firstLine="360"/>
        <w:jc w:val="both"/>
        <w:rPr>
          <w:rFonts w:ascii="Times New Roman" w:hAnsi="Times New Roman" w:cs="Times New Roman"/>
          <w:bCs/>
          <w:sz w:val="28"/>
          <w:szCs w:val="28"/>
        </w:rPr>
      </w:pPr>
      <w:r>
        <w:rPr>
          <w:rFonts w:ascii="Times New Roman" w:hAnsi="Times New Roman" w:cs="Times New Roman"/>
          <w:bCs/>
          <w:sz w:val="28"/>
          <w:szCs w:val="28"/>
        </w:rPr>
        <w:t>В Перечень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МСП</w:t>
      </w:r>
      <w:r w:rsidR="00BB75AE">
        <w:rPr>
          <w:rFonts w:ascii="Times New Roman" w:hAnsi="Times New Roman" w:cs="Times New Roman"/>
          <w:bCs/>
          <w:sz w:val="28"/>
          <w:szCs w:val="28"/>
        </w:rPr>
        <w:t>.</w:t>
      </w:r>
    </w:p>
    <w:p w14:paraId="3846973B" w14:textId="77777777" w:rsidR="001F7A72" w:rsidRDefault="0044444A" w:rsidP="00E53F52">
      <w:pPr>
        <w:widowControl/>
        <w:autoSpaceDE/>
        <w:autoSpaceDN/>
        <w:adjustRightInd/>
        <w:ind w:firstLine="357"/>
        <w:jc w:val="both"/>
        <w:rPr>
          <w:rFonts w:ascii="Times New Roman" w:hAnsi="Times New Roman" w:cs="Times New Roman"/>
          <w:bCs/>
          <w:sz w:val="28"/>
          <w:szCs w:val="28"/>
        </w:rPr>
      </w:pPr>
      <w:r>
        <w:rPr>
          <w:rFonts w:ascii="Times New Roman" w:hAnsi="Times New Roman" w:cs="Times New Roman"/>
          <w:bCs/>
          <w:sz w:val="28"/>
          <w:szCs w:val="28"/>
        </w:rPr>
        <w:t>5. Условиями включения имущества в Перечень являются:</w:t>
      </w:r>
    </w:p>
    <w:p w14:paraId="072494F8" w14:textId="2E8071EE" w:rsidR="0044444A" w:rsidRDefault="0044444A" w:rsidP="00E53F52">
      <w:pPr>
        <w:widowControl/>
        <w:autoSpaceDE/>
        <w:autoSpaceDN/>
        <w:adjustRightInd/>
        <w:ind w:firstLine="357"/>
        <w:jc w:val="both"/>
        <w:rPr>
          <w:rFonts w:ascii="Times New Roman" w:hAnsi="Times New Roman" w:cs="Times New Roman"/>
          <w:bCs/>
          <w:sz w:val="28"/>
          <w:szCs w:val="28"/>
        </w:rPr>
      </w:pPr>
      <w:r>
        <w:rPr>
          <w:rFonts w:ascii="Times New Roman" w:hAnsi="Times New Roman" w:cs="Times New Roman"/>
          <w:bCs/>
          <w:sz w:val="28"/>
          <w:szCs w:val="28"/>
        </w:rPr>
        <w:t xml:space="preserve">наличие государственной регистрации права </w:t>
      </w:r>
      <w:r w:rsidR="00586109">
        <w:rPr>
          <w:rFonts w:ascii="Times New Roman" w:hAnsi="Times New Roman" w:cs="Times New Roman"/>
          <w:bCs/>
          <w:sz w:val="28"/>
          <w:szCs w:val="28"/>
        </w:rPr>
        <w:t>муниципальной собственно</w:t>
      </w:r>
      <w:r w:rsidR="00B635C0">
        <w:rPr>
          <w:rFonts w:ascii="Times New Roman" w:hAnsi="Times New Roman" w:cs="Times New Roman"/>
          <w:bCs/>
          <w:sz w:val="28"/>
          <w:szCs w:val="28"/>
        </w:rPr>
        <w:t>сти</w:t>
      </w:r>
      <w:r w:rsidR="00BB75AE">
        <w:rPr>
          <w:rFonts w:ascii="Times New Roman" w:hAnsi="Times New Roman" w:cs="Times New Roman"/>
          <w:bCs/>
          <w:sz w:val="28"/>
          <w:szCs w:val="28"/>
        </w:rPr>
        <w:t xml:space="preserve"> Кытмановского сельсовета</w:t>
      </w:r>
      <w:r w:rsidR="00B635C0">
        <w:rPr>
          <w:rFonts w:ascii="Times New Roman" w:hAnsi="Times New Roman" w:cs="Times New Roman"/>
          <w:bCs/>
          <w:sz w:val="28"/>
          <w:szCs w:val="28"/>
        </w:rPr>
        <w:t xml:space="preserve"> Кытмановск</w:t>
      </w:r>
      <w:r w:rsidR="00586109">
        <w:rPr>
          <w:rFonts w:ascii="Times New Roman" w:hAnsi="Times New Roman" w:cs="Times New Roman"/>
          <w:bCs/>
          <w:sz w:val="28"/>
          <w:szCs w:val="28"/>
        </w:rPr>
        <w:t>ого района в отношении объектов недвижимого имущества;</w:t>
      </w:r>
    </w:p>
    <w:p w14:paraId="21739C1A" w14:textId="77777777" w:rsidR="00586109" w:rsidRDefault="00586109" w:rsidP="00E53F52">
      <w:pPr>
        <w:widowControl/>
        <w:autoSpaceDE/>
        <w:autoSpaceDN/>
        <w:adjustRightInd/>
        <w:ind w:firstLine="357"/>
        <w:jc w:val="both"/>
        <w:rPr>
          <w:rFonts w:ascii="Times New Roman" w:hAnsi="Times New Roman" w:cs="Times New Roman"/>
          <w:bCs/>
          <w:sz w:val="28"/>
          <w:szCs w:val="28"/>
        </w:rPr>
      </w:pPr>
      <w:r>
        <w:rPr>
          <w:rFonts w:ascii="Times New Roman" w:hAnsi="Times New Roman" w:cs="Times New Roman"/>
          <w:bCs/>
          <w:sz w:val="28"/>
          <w:szCs w:val="28"/>
        </w:rPr>
        <w:t>отсутствие прав третьих лиц (за исключением права хозяйственного ведения, права оперативного управления, а также имущественных прав субъектов МСП и физических лиц, применяющих специальный налоговый режим);</w:t>
      </w:r>
    </w:p>
    <w:p w14:paraId="6B385926" w14:textId="4F885FB0" w:rsidR="00586109" w:rsidRDefault="00586109" w:rsidP="00E53F52">
      <w:pPr>
        <w:widowControl/>
        <w:autoSpaceDE/>
        <w:autoSpaceDN/>
        <w:adjustRightInd/>
        <w:ind w:firstLine="357"/>
        <w:jc w:val="both"/>
        <w:rPr>
          <w:rFonts w:ascii="Times New Roman" w:hAnsi="Times New Roman" w:cs="Times New Roman"/>
          <w:bCs/>
          <w:sz w:val="28"/>
          <w:szCs w:val="28"/>
        </w:rPr>
      </w:pPr>
      <w:r>
        <w:rPr>
          <w:rFonts w:ascii="Times New Roman" w:hAnsi="Times New Roman" w:cs="Times New Roman"/>
          <w:bCs/>
          <w:sz w:val="28"/>
          <w:szCs w:val="28"/>
        </w:rPr>
        <w:t>отсутствие имущества в прогнозном плане (программе) приватизации му</w:t>
      </w:r>
      <w:r w:rsidR="00B635C0">
        <w:rPr>
          <w:rFonts w:ascii="Times New Roman" w:hAnsi="Times New Roman" w:cs="Times New Roman"/>
          <w:bCs/>
          <w:sz w:val="28"/>
          <w:szCs w:val="28"/>
        </w:rPr>
        <w:t>ниципального имущества Кытмановс</w:t>
      </w:r>
      <w:r>
        <w:rPr>
          <w:rFonts w:ascii="Times New Roman" w:hAnsi="Times New Roman" w:cs="Times New Roman"/>
          <w:bCs/>
          <w:sz w:val="28"/>
          <w:szCs w:val="28"/>
        </w:rPr>
        <w:t xml:space="preserve">кого </w:t>
      </w:r>
      <w:r w:rsidR="00BB75AE">
        <w:rPr>
          <w:rFonts w:ascii="Times New Roman" w:hAnsi="Times New Roman" w:cs="Times New Roman"/>
          <w:bCs/>
          <w:sz w:val="28"/>
          <w:szCs w:val="28"/>
        </w:rPr>
        <w:t xml:space="preserve">сельсовета Кытмановского </w:t>
      </w:r>
      <w:r>
        <w:rPr>
          <w:rFonts w:ascii="Times New Roman" w:hAnsi="Times New Roman" w:cs="Times New Roman"/>
          <w:bCs/>
          <w:sz w:val="28"/>
          <w:szCs w:val="28"/>
        </w:rPr>
        <w:t>района;</w:t>
      </w:r>
    </w:p>
    <w:p w14:paraId="6BC1007C" w14:textId="77777777" w:rsidR="00586109" w:rsidRDefault="00282430" w:rsidP="00E53F52">
      <w:pPr>
        <w:widowControl/>
        <w:autoSpaceDE/>
        <w:autoSpaceDN/>
        <w:adjustRightInd/>
        <w:ind w:firstLine="357"/>
        <w:jc w:val="both"/>
        <w:rPr>
          <w:rFonts w:ascii="Times New Roman" w:hAnsi="Times New Roman" w:cs="Times New Roman"/>
          <w:bCs/>
          <w:sz w:val="28"/>
          <w:szCs w:val="28"/>
        </w:rPr>
      </w:pPr>
      <w:r>
        <w:rPr>
          <w:rFonts w:ascii="Times New Roman" w:hAnsi="Times New Roman" w:cs="Times New Roman"/>
          <w:bCs/>
          <w:sz w:val="28"/>
          <w:szCs w:val="28"/>
        </w:rPr>
        <w:t>имущество не является объектом религиозного назначения;</w:t>
      </w:r>
    </w:p>
    <w:p w14:paraId="663C94A6" w14:textId="77777777" w:rsidR="00282430" w:rsidRDefault="00282430" w:rsidP="00E53F52">
      <w:pPr>
        <w:widowControl/>
        <w:autoSpaceDE/>
        <w:autoSpaceDN/>
        <w:adjustRightInd/>
        <w:ind w:firstLine="357"/>
        <w:jc w:val="both"/>
        <w:rPr>
          <w:rFonts w:ascii="Times New Roman" w:hAnsi="Times New Roman" w:cs="Times New Roman"/>
          <w:bCs/>
          <w:sz w:val="28"/>
          <w:szCs w:val="28"/>
        </w:rPr>
      </w:pPr>
      <w:r>
        <w:rPr>
          <w:rFonts w:ascii="Times New Roman" w:hAnsi="Times New Roman" w:cs="Times New Roman"/>
          <w:bCs/>
          <w:sz w:val="28"/>
          <w:szCs w:val="28"/>
        </w:rPr>
        <w:t>имущество не относится к жилому фонду или объектам сети инженерно – технического обеспечения, к которым подключен объект жилищного фонда.</w:t>
      </w:r>
    </w:p>
    <w:p w14:paraId="3D1F8B08" w14:textId="77777777" w:rsidR="00282430" w:rsidRDefault="00282430" w:rsidP="00E53F52">
      <w:pPr>
        <w:widowControl/>
        <w:autoSpaceDE/>
        <w:autoSpaceDN/>
        <w:adjustRightInd/>
        <w:ind w:firstLine="360"/>
        <w:jc w:val="both"/>
        <w:rPr>
          <w:rFonts w:ascii="Times New Roman" w:hAnsi="Times New Roman" w:cs="Times New Roman"/>
          <w:bCs/>
          <w:sz w:val="28"/>
          <w:szCs w:val="28"/>
        </w:rPr>
      </w:pPr>
      <w:r>
        <w:rPr>
          <w:rFonts w:ascii="Times New Roman" w:hAnsi="Times New Roman" w:cs="Times New Roman"/>
          <w:bCs/>
          <w:sz w:val="28"/>
          <w:szCs w:val="28"/>
        </w:rPr>
        <w:t>6. Перечень содержит следующие сведения об имуществе:</w:t>
      </w:r>
    </w:p>
    <w:p w14:paraId="7E258CDE" w14:textId="77777777" w:rsidR="00E53F52" w:rsidRPr="007A6D80" w:rsidRDefault="00E53F52" w:rsidP="00E53F52">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в отношении земельных участков - вид или виды разрешенного использования, адрес, категория земель, кадастровый номер, площадь;</w:t>
      </w:r>
    </w:p>
    <w:p w14:paraId="019A0E1F" w14:textId="77777777" w:rsidR="00E53F52" w:rsidRPr="007A6D80" w:rsidRDefault="00E53F52" w:rsidP="00E53F52">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в отношении иных объектов недвижимости - вид (здание, сооружение, помещение, машино-место, объект незавершенного строительства или иной вид), адрес (место нахождения), кадастровый номер (при наличии), площадь;</w:t>
      </w:r>
    </w:p>
    <w:p w14:paraId="0E1C7D47" w14:textId="77777777" w:rsidR="00E53F52" w:rsidRPr="007A6D80" w:rsidRDefault="00E53F52" w:rsidP="00E53F52">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в отношении транспорта - марка, тип, год выпуска, идентификационный номер (VIN);</w:t>
      </w:r>
    </w:p>
    <w:p w14:paraId="75FEC13E" w14:textId="77777777" w:rsidR="00E53F52" w:rsidRDefault="00E53F52" w:rsidP="00E53F52">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в отношении иного движимого имущества - наименование и имеющиеся идентифицирующие признаки.</w:t>
      </w:r>
    </w:p>
    <w:p w14:paraId="4948528F" w14:textId="77777777" w:rsidR="00D62C9F" w:rsidRPr="00D62C9F" w:rsidRDefault="00D62C9F" w:rsidP="00D62C9F">
      <w:pPr>
        <w:widowControl/>
        <w:autoSpaceDE/>
        <w:autoSpaceDN/>
        <w:adjustRightInd/>
        <w:ind w:firstLine="360"/>
        <w:jc w:val="both"/>
        <w:rPr>
          <w:rFonts w:ascii="Times New Roman" w:hAnsi="Times New Roman" w:cs="Times New Roman"/>
          <w:bCs/>
          <w:sz w:val="28"/>
          <w:szCs w:val="28"/>
        </w:rPr>
      </w:pPr>
      <w:r w:rsidRPr="00D62C9F">
        <w:rPr>
          <w:rFonts w:ascii="Times New Roman" w:hAnsi="Times New Roman" w:cs="Times New Roman"/>
          <w:bCs/>
          <w:sz w:val="28"/>
          <w:szCs w:val="28"/>
        </w:rPr>
        <w:t>7. Ведение Перечня осуществляется путем внесения в него изменений, предусматривающих дополнительное включение имущества и (или) исключение имущества, а также поддержание в актуальном состоянии сведений об имуществе, содержащихся в Перечне.</w:t>
      </w:r>
    </w:p>
    <w:p w14:paraId="769410E3" w14:textId="77777777" w:rsidR="00D62C9F" w:rsidRPr="00D62C9F" w:rsidRDefault="00656A1C" w:rsidP="00D62C9F">
      <w:pPr>
        <w:widowControl/>
        <w:autoSpaceDE/>
        <w:autoSpaceDN/>
        <w:adjustRightInd/>
        <w:ind w:firstLine="360"/>
        <w:jc w:val="both"/>
        <w:rPr>
          <w:rFonts w:ascii="Times New Roman" w:hAnsi="Times New Roman" w:cs="Times New Roman"/>
          <w:bCs/>
          <w:sz w:val="28"/>
          <w:szCs w:val="28"/>
        </w:rPr>
      </w:pPr>
      <w:r>
        <w:rPr>
          <w:rFonts w:ascii="Times New Roman" w:hAnsi="Times New Roman" w:cs="Times New Roman"/>
          <w:bCs/>
          <w:sz w:val="28"/>
          <w:szCs w:val="28"/>
        </w:rPr>
        <w:t>8</w:t>
      </w:r>
      <w:r w:rsidR="00D62C9F" w:rsidRPr="00D62C9F">
        <w:rPr>
          <w:rFonts w:ascii="Times New Roman" w:hAnsi="Times New Roman" w:cs="Times New Roman"/>
          <w:bCs/>
          <w:sz w:val="28"/>
          <w:szCs w:val="28"/>
        </w:rPr>
        <w:t>. Дополнительное включение имущества в Перечень осуществляется ежегодно до 1 ноября текущего года.</w:t>
      </w:r>
    </w:p>
    <w:p w14:paraId="2958C59C" w14:textId="77777777" w:rsidR="00D62C9F" w:rsidRPr="00D62C9F" w:rsidRDefault="00656A1C" w:rsidP="00D62C9F">
      <w:pPr>
        <w:widowControl/>
        <w:autoSpaceDE/>
        <w:autoSpaceDN/>
        <w:adjustRightInd/>
        <w:ind w:firstLine="360"/>
        <w:jc w:val="both"/>
        <w:rPr>
          <w:rFonts w:ascii="Times New Roman" w:hAnsi="Times New Roman" w:cs="Times New Roman"/>
          <w:bCs/>
          <w:sz w:val="28"/>
          <w:szCs w:val="28"/>
        </w:rPr>
      </w:pPr>
      <w:r>
        <w:rPr>
          <w:rFonts w:ascii="Times New Roman" w:hAnsi="Times New Roman" w:cs="Times New Roman"/>
          <w:bCs/>
          <w:sz w:val="28"/>
          <w:szCs w:val="28"/>
        </w:rPr>
        <w:t>9</w:t>
      </w:r>
      <w:r w:rsidR="00D62C9F" w:rsidRPr="00D62C9F">
        <w:rPr>
          <w:rFonts w:ascii="Times New Roman" w:hAnsi="Times New Roman" w:cs="Times New Roman"/>
          <w:bCs/>
          <w:sz w:val="28"/>
          <w:szCs w:val="28"/>
        </w:rPr>
        <w:t>. Основания для исключения имущества из Перечня:</w:t>
      </w:r>
    </w:p>
    <w:p w14:paraId="4DA1AFF0" w14:textId="77777777" w:rsidR="00D62C9F" w:rsidRPr="00D62C9F" w:rsidRDefault="00D62C9F" w:rsidP="00D62C9F">
      <w:pPr>
        <w:widowControl/>
        <w:autoSpaceDE/>
        <w:autoSpaceDN/>
        <w:adjustRightInd/>
        <w:ind w:firstLine="360"/>
        <w:jc w:val="both"/>
        <w:rPr>
          <w:rFonts w:ascii="Times New Roman" w:hAnsi="Times New Roman" w:cs="Times New Roman"/>
          <w:bCs/>
          <w:sz w:val="28"/>
          <w:szCs w:val="28"/>
        </w:rPr>
      </w:pPr>
      <w:r w:rsidRPr="00D62C9F">
        <w:rPr>
          <w:rFonts w:ascii="Times New Roman" w:hAnsi="Times New Roman" w:cs="Times New Roman"/>
          <w:bCs/>
          <w:sz w:val="28"/>
          <w:szCs w:val="28"/>
        </w:rPr>
        <w:t>списание имущества;</w:t>
      </w:r>
    </w:p>
    <w:p w14:paraId="4EE761DA" w14:textId="77777777" w:rsidR="00D62C9F" w:rsidRPr="00D62C9F" w:rsidRDefault="00D62C9F" w:rsidP="00D62C9F">
      <w:pPr>
        <w:widowControl/>
        <w:autoSpaceDE/>
        <w:autoSpaceDN/>
        <w:adjustRightInd/>
        <w:ind w:firstLine="360"/>
        <w:jc w:val="both"/>
        <w:rPr>
          <w:rFonts w:ascii="Times New Roman" w:hAnsi="Times New Roman" w:cs="Times New Roman"/>
          <w:bCs/>
          <w:sz w:val="28"/>
          <w:szCs w:val="28"/>
        </w:rPr>
      </w:pPr>
      <w:r w:rsidRPr="00D62C9F">
        <w:rPr>
          <w:rFonts w:ascii="Times New Roman" w:hAnsi="Times New Roman" w:cs="Times New Roman"/>
          <w:bCs/>
          <w:sz w:val="28"/>
          <w:szCs w:val="28"/>
        </w:rPr>
        <w:t xml:space="preserve">передача имущества в федеральную или </w:t>
      </w:r>
      <w:r w:rsidR="009519D8">
        <w:rPr>
          <w:rFonts w:ascii="Times New Roman" w:hAnsi="Times New Roman" w:cs="Times New Roman"/>
          <w:bCs/>
          <w:sz w:val="28"/>
          <w:szCs w:val="28"/>
        </w:rPr>
        <w:t>краевую</w:t>
      </w:r>
      <w:r w:rsidRPr="00D62C9F">
        <w:rPr>
          <w:rFonts w:ascii="Times New Roman" w:hAnsi="Times New Roman" w:cs="Times New Roman"/>
          <w:bCs/>
          <w:sz w:val="28"/>
          <w:szCs w:val="28"/>
        </w:rPr>
        <w:t xml:space="preserve"> собственность;</w:t>
      </w:r>
    </w:p>
    <w:p w14:paraId="1DA1D5F8" w14:textId="77777777" w:rsidR="00D62C9F" w:rsidRPr="00D62C9F" w:rsidRDefault="00D62C9F" w:rsidP="00D62C9F">
      <w:pPr>
        <w:widowControl/>
        <w:autoSpaceDE/>
        <w:autoSpaceDN/>
        <w:adjustRightInd/>
        <w:ind w:firstLine="360"/>
        <w:jc w:val="both"/>
        <w:rPr>
          <w:rFonts w:ascii="Times New Roman" w:hAnsi="Times New Roman" w:cs="Times New Roman"/>
          <w:sz w:val="28"/>
          <w:szCs w:val="28"/>
        </w:rPr>
      </w:pPr>
      <w:r w:rsidRPr="00D62C9F">
        <w:rPr>
          <w:rFonts w:ascii="Times New Roman" w:hAnsi="Times New Roman" w:cs="Times New Roman"/>
          <w:bCs/>
          <w:sz w:val="28"/>
          <w:szCs w:val="28"/>
        </w:rPr>
        <w:t xml:space="preserve">возникновение потребности в имуществе у органов исполнительной власти Алтайского края для осуществления своих полномочий, в том числе необходимости закрепления имущества на соответствующем праве за краевыми государственными унитарными предприятиями, краевыми казенными </w:t>
      </w:r>
      <w:r w:rsidRPr="00D62C9F">
        <w:rPr>
          <w:rFonts w:ascii="Times New Roman" w:hAnsi="Times New Roman" w:cs="Times New Roman"/>
          <w:bCs/>
          <w:sz w:val="28"/>
          <w:szCs w:val="28"/>
        </w:rPr>
        <w:lastRenderedPageBreak/>
        <w:t>предприятиями</w:t>
      </w:r>
      <w:r w:rsidRPr="00D62C9F">
        <w:rPr>
          <w:rFonts w:ascii="Times New Roman" w:hAnsi="Times New Roman" w:cs="Times New Roman"/>
          <w:sz w:val="28"/>
          <w:szCs w:val="28"/>
        </w:rPr>
        <w:t xml:space="preserve"> или краевыми государственными учреждениями (при отсутствии заключенного договора аренды с субъектом МСП, организацией поддержки субъектов МСП или с физическим лицом, применяющим специальный налоговый режим);</w:t>
      </w:r>
    </w:p>
    <w:p w14:paraId="649A428A" w14:textId="77777777" w:rsidR="00D62C9F" w:rsidRPr="00D62C9F" w:rsidRDefault="00D62C9F" w:rsidP="00EB0C8A">
      <w:pPr>
        <w:pStyle w:val="ConsPlusNormal"/>
        <w:ind w:firstLine="360"/>
        <w:jc w:val="both"/>
        <w:rPr>
          <w:rFonts w:ascii="Times New Roman" w:hAnsi="Times New Roman" w:cs="Times New Roman"/>
          <w:sz w:val="28"/>
          <w:szCs w:val="28"/>
        </w:rPr>
      </w:pPr>
      <w:r w:rsidRPr="00D62C9F">
        <w:rPr>
          <w:rFonts w:ascii="Times New Roman" w:hAnsi="Times New Roman" w:cs="Times New Roman"/>
          <w:sz w:val="28"/>
          <w:szCs w:val="28"/>
        </w:rPr>
        <w:t xml:space="preserve">отчуждение недвижимого имущества на возмездной основе в собственность субъектов МСП в порядке, установленном Федеральным </w:t>
      </w:r>
      <w:hyperlink r:id="rId8" w:history="1">
        <w:r w:rsidRPr="00EB0C8A">
          <w:rPr>
            <w:rStyle w:val="a4"/>
            <w:rFonts w:ascii="Times New Roman" w:hAnsi="Times New Roman" w:cs="Times New Roman"/>
            <w:color w:val="auto"/>
            <w:sz w:val="28"/>
            <w:szCs w:val="28"/>
            <w:u w:val="none"/>
          </w:rPr>
          <w:t>законом</w:t>
        </w:r>
      </w:hyperlink>
      <w:r w:rsidRPr="00D62C9F">
        <w:rPr>
          <w:rFonts w:ascii="Times New Roman" w:hAnsi="Times New Roman" w:cs="Times New Roman"/>
          <w:sz w:val="28"/>
          <w:szCs w:val="28"/>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w:t>
      </w:r>
      <w:r w:rsidRPr="00EB0C8A">
        <w:rPr>
          <w:rFonts w:ascii="Times New Roman" w:hAnsi="Times New Roman" w:cs="Times New Roman"/>
          <w:sz w:val="28"/>
          <w:szCs w:val="28"/>
        </w:rPr>
        <w:t xml:space="preserve">в </w:t>
      </w:r>
      <w:hyperlink r:id="rId9" w:history="1">
        <w:r w:rsidRPr="00EB0C8A">
          <w:rPr>
            <w:rStyle w:val="a4"/>
            <w:rFonts w:ascii="Times New Roman" w:hAnsi="Times New Roman" w:cs="Times New Roman"/>
            <w:color w:val="auto"/>
            <w:sz w:val="28"/>
            <w:szCs w:val="28"/>
            <w:u w:val="none"/>
          </w:rPr>
          <w:t>подпунктах 6</w:t>
        </w:r>
      </w:hyperlink>
      <w:r w:rsidRPr="00EB0C8A">
        <w:rPr>
          <w:rFonts w:ascii="Times New Roman" w:hAnsi="Times New Roman" w:cs="Times New Roman"/>
          <w:sz w:val="28"/>
          <w:szCs w:val="28"/>
        </w:rPr>
        <w:t xml:space="preserve">, </w:t>
      </w:r>
      <w:hyperlink r:id="rId10" w:history="1">
        <w:r w:rsidRPr="00EB0C8A">
          <w:rPr>
            <w:rStyle w:val="a4"/>
            <w:rFonts w:ascii="Times New Roman" w:hAnsi="Times New Roman" w:cs="Times New Roman"/>
            <w:color w:val="auto"/>
            <w:sz w:val="28"/>
            <w:szCs w:val="28"/>
            <w:u w:val="none"/>
          </w:rPr>
          <w:t>8</w:t>
        </w:r>
      </w:hyperlink>
      <w:r w:rsidRPr="00EB0C8A">
        <w:rPr>
          <w:rFonts w:ascii="Times New Roman" w:hAnsi="Times New Roman" w:cs="Times New Roman"/>
          <w:sz w:val="28"/>
          <w:szCs w:val="28"/>
        </w:rPr>
        <w:t xml:space="preserve"> </w:t>
      </w:r>
      <w:r w:rsidRPr="00D62C9F">
        <w:rPr>
          <w:rFonts w:ascii="Times New Roman" w:hAnsi="Times New Roman" w:cs="Times New Roman"/>
          <w:sz w:val="28"/>
          <w:szCs w:val="28"/>
        </w:rPr>
        <w:t xml:space="preserve">и </w:t>
      </w:r>
      <w:hyperlink r:id="rId11" w:history="1">
        <w:r w:rsidRPr="00EB0C8A">
          <w:rPr>
            <w:rStyle w:val="a4"/>
            <w:rFonts w:ascii="Times New Roman" w:hAnsi="Times New Roman" w:cs="Times New Roman"/>
            <w:color w:val="auto"/>
            <w:sz w:val="28"/>
            <w:szCs w:val="28"/>
            <w:u w:val="none"/>
          </w:rPr>
          <w:t>9 пункта 2 статьи 39.3</w:t>
        </w:r>
      </w:hyperlink>
      <w:r w:rsidRPr="00D62C9F">
        <w:rPr>
          <w:rFonts w:ascii="Times New Roman" w:hAnsi="Times New Roman" w:cs="Times New Roman"/>
          <w:sz w:val="28"/>
          <w:szCs w:val="28"/>
        </w:rPr>
        <w:t xml:space="preserve"> Земельного кодекса Российской Федерации;</w:t>
      </w:r>
    </w:p>
    <w:p w14:paraId="0CF791DC" w14:textId="4B189B87" w:rsidR="00D62C9F" w:rsidRPr="00D62C9F" w:rsidRDefault="00D62C9F" w:rsidP="00E57BC2">
      <w:pPr>
        <w:pStyle w:val="ConsPlusNormal"/>
        <w:ind w:firstLine="360"/>
        <w:jc w:val="both"/>
        <w:rPr>
          <w:rFonts w:ascii="Times New Roman" w:hAnsi="Times New Roman" w:cs="Times New Roman"/>
          <w:sz w:val="28"/>
          <w:szCs w:val="28"/>
        </w:rPr>
      </w:pPr>
      <w:r w:rsidRPr="00D62C9F">
        <w:rPr>
          <w:rFonts w:ascii="Times New Roman" w:hAnsi="Times New Roman" w:cs="Times New Roman"/>
          <w:sz w:val="28"/>
          <w:szCs w:val="28"/>
        </w:rPr>
        <w:t xml:space="preserve">прекращение права </w:t>
      </w:r>
      <w:r w:rsidR="00EB0C8A">
        <w:rPr>
          <w:rFonts w:ascii="Times New Roman" w:hAnsi="Times New Roman" w:cs="Times New Roman"/>
          <w:sz w:val="28"/>
          <w:szCs w:val="28"/>
        </w:rPr>
        <w:t>муниципальной</w:t>
      </w:r>
      <w:r w:rsidRPr="00D62C9F">
        <w:rPr>
          <w:rFonts w:ascii="Times New Roman" w:hAnsi="Times New Roman" w:cs="Times New Roman"/>
          <w:sz w:val="28"/>
          <w:szCs w:val="28"/>
        </w:rPr>
        <w:t xml:space="preserve"> собственности </w:t>
      </w:r>
      <w:r w:rsidR="00B635C0">
        <w:rPr>
          <w:rFonts w:ascii="Times New Roman" w:hAnsi="Times New Roman" w:cs="Times New Roman"/>
          <w:sz w:val="28"/>
          <w:szCs w:val="28"/>
        </w:rPr>
        <w:t>Кытмановс</w:t>
      </w:r>
      <w:r w:rsidR="0057561A">
        <w:rPr>
          <w:rFonts w:ascii="Times New Roman" w:hAnsi="Times New Roman" w:cs="Times New Roman"/>
          <w:sz w:val="28"/>
          <w:szCs w:val="28"/>
        </w:rPr>
        <w:t xml:space="preserve">кого </w:t>
      </w:r>
      <w:r w:rsidR="00BB75AE">
        <w:rPr>
          <w:rFonts w:ascii="Times New Roman" w:hAnsi="Times New Roman" w:cs="Times New Roman"/>
          <w:sz w:val="28"/>
          <w:szCs w:val="28"/>
        </w:rPr>
        <w:t xml:space="preserve">сельсовета Кытмановского </w:t>
      </w:r>
      <w:r w:rsidR="0057561A">
        <w:rPr>
          <w:rFonts w:ascii="Times New Roman" w:hAnsi="Times New Roman" w:cs="Times New Roman"/>
          <w:sz w:val="28"/>
          <w:szCs w:val="28"/>
        </w:rPr>
        <w:t>района</w:t>
      </w:r>
      <w:r w:rsidRPr="00D62C9F">
        <w:rPr>
          <w:rFonts w:ascii="Times New Roman" w:hAnsi="Times New Roman" w:cs="Times New Roman"/>
          <w:sz w:val="28"/>
          <w:szCs w:val="28"/>
        </w:rPr>
        <w:t xml:space="preserve"> на данное имущество на основании решения суда.</w:t>
      </w:r>
    </w:p>
    <w:p w14:paraId="10A363B7" w14:textId="77777777" w:rsidR="00DB14E6" w:rsidRPr="00DB14E6" w:rsidRDefault="00E57BC2" w:rsidP="00DB14E6">
      <w:pPr>
        <w:pStyle w:val="ConsPlusNormal"/>
        <w:ind w:firstLine="360"/>
        <w:rPr>
          <w:rFonts w:ascii="Times New Roman" w:hAnsi="Times New Roman" w:cs="Times New Roman"/>
          <w:sz w:val="28"/>
          <w:szCs w:val="28"/>
        </w:rPr>
      </w:pPr>
      <w:r>
        <w:rPr>
          <w:rFonts w:ascii="Times New Roman" w:hAnsi="Times New Roman" w:cs="Times New Roman"/>
          <w:sz w:val="28"/>
          <w:szCs w:val="28"/>
        </w:rPr>
        <w:t>10.</w:t>
      </w:r>
      <w:r w:rsidR="00D62C9F" w:rsidRPr="00D62C9F">
        <w:rPr>
          <w:rFonts w:ascii="Times New Roman" w:hAnsi="Times New Roman" w:cs="Times New Roman"/>
          <w:sz w:val="28"/>
          <w:szCs w:val="28"/>
        </w:rPr>
        <w:t xml:space="preserve"> Ведение Перечня осуществляется на бумажных и электронных носите</w:t>
      </w:r>
      <w:r w:rsidR="00DB14E6">
        <w:rPr>
          <w:rFonts w:ascii="Times New Roman" w:hAnsi="Times New Roman" w:cs="Times New Roman"/>
          <w:sz w:val="28"/>
          <w:szCs w:val="28"/>
        </w:rPr>
        <w:t xml:space="preserve">лях, </w:t>
      </w:r>
      <w:r w:rsidR="00DB14E6" w:rsidRPr="00DB14E6">
        <w:rPr>
          <w:rFonts w:ascii="Times New Roman" w:hAnsi="Times New Roman" w:cs="Times New Roman"/>
          <w:sz w:val="28"/>
          <w:szCs w:val="28"/>
        </w:rPr>
        <w:t xml:space="preserve">по форме согласно приложению к настоящему Положению. </w:t>
      </w:r>
    </w:p>
    <w:p w14:paraId="67351F32" w14:textId="77777777" w:rsidR="00D62C9F" w:rsidRPr="00D62C9F" w:rsidRDefault="00E57BC2" w:rsidP="00E57BC2">
      <w:pPr>
        <w:pStyle w:val="ConsPlusNormal"/>
        <w:ind w:firstLine="360"/>
        <w:rPr>
          <w:rFonts w:ascii="Times New Roman" w:hAnsi="Times New Roman" w:cs="Times New Roman"/>
          <w:sz w:val="28"/>
          <w:szCs w:val="28"/>
        </w:rPr>
      </w:pPr>
      <w:r>
        <w:rPr>
          <w:rFonts w:ascii="Times New Roman" w:hAnsi="Times New Roman" w:cs="Times New Roman"/>
          <w:sz w:val="28"/>
          <w:szCs w:val="28"/>
        </w:rPr>
        <w:t>11</w:t>
      </w:r>
      <w:r w:rsidR="00D62C9F" w:rsidRPr="00D62C9F">
        <w:rPr>
          <w:rFonts w:ascii="Times New Roman" w:hAnsi="Times New Roman" w:cs="Times New Roman"/>
          <w:sz w:val="28"/>
          <w:szCs w:val="28"/>
        </w:rPr>
        <w:t>. Сведения, содержащиеся в Перечне, являются открытыми и общедоступными.</w:t>
      </w:r>
    </w:p>
    <w:p w14:paraId="7BFAB872" w14:textId="447B4452" w:rsidR="00D62C9F" w:rsidRPr="00D62C9F" w:rsidRDefault="00D62C9F" w:rsidP="00E57BC2">
      <w:pPr>
        <w:pStyle w:val="ConsPlusNormal"/>
        <w:ind w:firstLine="360"/>
        <w:rPr>
          <w:rFonts w:ascii="Times New Roman" w:hAnsi="Times New Roman" w:cs="Times New Roman"/>
          <w:sz w:val="28"/>
          <w:szCs w:val="28"/>
        </w:rPr>
      </w:pPr>
      <w:r w:rsidRPr="00D62C9F">
        <w:rPr>
          <w:rFonts w:ascii="Times New Roman" w:hAnsi="Times New Roman" w:cs="Times New Roman"/>
          <w:sz w:val="28"/>
          <w:szCs w:val="28"/>
        </w:rPr>
        <w:t>Перечень, а также вносимые в него изменения подлежат обязательному размещению в информационно</w:t>
      </w:r>
      <w:r w:rsidR="00997503">
        <w:rPr>
          <w:rFonts w:ascii="Times New Roman" w:hAnsi="Times New Roman" w:cs="Times New Roman"/>
          <w:sz w:val="28"/>
          <w:szCs w:val="28"/>
        </w:rPr>
        <w:t xml:space="preserve"> </w:t>
      </w:r>
      <w:r w:rsidRPr="00D62C9F">
        <w:rPr>
          <w:rFonts w:ascii="Times New Roman" w:hAnsi="Times New Roman" w:cs="Times New Roman"/>
          <w:sz w:val="28"/>
          <w:szCs w:val="28"/>
        </w:rPr>
        <w:t>-</w:t>
      </w:r>
      <w:r w:rsidR="00997503">
        <w:rPr>
          <w:rFonts w:ascii="Times New Roman" w:hAnsi="Times New Roman" w:cs="Times New Roman"/>
          <w:sz w:val="28"/>
          <w:szCs w:val="28"/>
        </w:rPr>
        <w:t xml:space="preserve"> </w:t>
      </w:r>
      <w:r w:rsidRPr="00D62C9F">
        <w:rPr>
          <w:rFonts w:ascii="Times New Roman" w:hAnsi="Times New Roman" w:cs="Times New Roman"/>
          <w:sz w:val="28"/>
          <w:szCs w:val="28"/>
        </w:rPr>
        <w:t xml:space="preserve">телекоммуникационной сети "Интернет" на официальном сайте </w:t>
      </w:r>
      <w:r w:rsidR="00E57BC2">
        <w:rPr>
          <w:rFonts w:ascii="Times New Roman" w:hAnsi="Times New Roman" w:cs="Times New Roman"/>
          <w:sz w:val="28"/>
          <w:szCs w:val="28"/>
        </w:rPr>
        <w:t xml:space="preserve">Администрации </w:t>
      </w:r>
      <w:r w:rsidR="00B635C0">
        <w:rPr>
          <w:rFonts w:ascii="Times New Roman" w:hAnsi="Times New Roman" w:cs="Times New Roman"/>
          <w:sz w:val="28"/>
          <w:szCs w:val="28"/>
        </w:rPr>
        <w:t>Кытмановск</w:t>
      </w:r>
      <w:r w:rsidR="00E57BC2">
        <w:rPr>
          <w:rFonts w:ascii="Times New Roman" w:hAnsi="Times New Roman" w:cs="Times New Roman"/>
          <w:sz w:val="28"/>
          <w:szCs w:val="28"/>
        </w:rPr>
        <w:t xml:space="preserve">го </w:t>
      </w:r>
      <w:r w:rsidR="00BB75AE">
        <w:rPr>
          <w:rFonts w:ascii="Times New Roman" w:hAnsi="Times New Roman" w:cs="Times New Roman"/>
          <w:sz w:val="28"/>
          <w:szCs w:val="28"/>
        </w:rPr>
        <w:t xml:space="preserve">сельсовета Кытмановского </w:t>
      </w:r>
      <w:r w:rsidR="00E57BC2">
        <w:rPr>
          <w:rFonts w:ascii="Times New Roman" w:hAnsi="Times New Roman" w:cs="Times New Roman"/>
          <w:sz w:val="28"/>
          <w:szCs w:val="28"/>
        </w:rPr>
        <w:t xml:space="preserve">района </w:t>
      </w:r>
      <w:r w:rsidRPr="00D62C9F">
        <w:rPr>
          <w:rFonts w:ascii="Times New Roman" w:hAnsi="Times New Roman" w:cs="Times New Roman"/>
          <w:sz w:val="28"/>
          <w:szCs w:val="28"/>
        </w:rPr>
        <w:t xml:space="preserve"> в течение 14 рабочих дней со дня их утверждения.</w:t>
      </w:r>
    </w:p>
    <w:p w14:paraId="5C82F435" w14:textId="77777777" w:rsidR="00D62C9F" w:rsidRPr="007A6D80" w:rsidRDefault="00D62C9F" w:rsidP="00E53F52">
      <w:pPr>
        <w:pStyle w:val="ConsPlusNormal"/>
        <w:ind w:firstLine="540"/>
        <w:jc w:val="both"/>
        <w:rPr>
          <w:rFonts w:ascii="Times New Roman" w:hAnsi="Times New Roman" w:cs="Times New Roman"/>
          <w:sz w:val="28"/>
          <w:szCs w:val="28"/>
        </w:rPr>
      </w:pPr>
    </w:p>
    <w:p w14:paraId="26DF8CC4" w14:textId="77777777" w:rsidR="00E53F52" w:rsidRDefault="00E53F52" w:rsidP="001B2FF3">
      <w:pPr>
        <w:widowControl/>
        <w:autoSpaceDE/>
        <w:autoSpaceDN/>
        <w:adjustRightInd/>
        <w:ind w:firstLine="360"/>
        <w:jc w:val="both"/>
        <w:rPr>
          <w:rFonts w:ascii="Times New Roman" w:hAnsi="Times New Roman" w:cs="Times New Roman"/>
          <w:bCs/>
          <w:sz w:val="28"/>
          <w:szCs w:val="28"/>
        </w:rPr>
      </w:pPr>
    </w:p>
    <w:p w14:paraId="69280A2D" w14:textId="77777777" w:rsidR="0044444A" w:rsidRDefault="0044444A" w:rsidP="001B2FF3">
      <w:pPr>
        <w:widowControl/>
        <w:autoSpaceDE/>
        <w:autoSpaceDN/>
        <w:adjustRightInd/>
        <w:ind w:firstLine="360"/>
        <w:jc w:val="both"/>
        <w:rPr>
          <w:rFonts w:ascii="Times New Roman" w:hAnsi="Times New Roman" w:cs="Times New Roman"/>
          <w:bCs/>
          <w:sz w:val="28"/>
          <w:szCs w:val="28"/>
        </w:rPr>
      </w:pPr>
    </w:p>
    <w:p w14:paraId="401B4B6C"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7229375D"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323DCF6A"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084AED41"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3D7C7EA0"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6C1299D0"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20A3AAAA"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41D6F707"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6ECF9504"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2C94B39D"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5FBB5CEF"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31E920EE"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57A117B6"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5A17855F"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536468B3"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4E11770A"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0F109693"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0A6D3403" w14:textId="77777777" w:rsidR="00997503" w:rsidRDefault="00997503" w:rsidP="001B2FF3">
      <w:pPr>
        <w:widowControl/>
        <w:autoSpaceDE/>
        <w:autoSpaceDN/>
        <w:adjustRightInd/>
        <w:ind w:firstLine="360"/>
        <w:jc w:val="both"/>
        <w:rPr>
          <w:rFonts w:ascii="Times New Roman" w:hAnsi="Times New Roman" w:cs="Times New Roman"/>
          <w:bCs/>
          <w:sz w:val="28"/>
          <w:szCs w:val="28"/>
        </w:rPr>
      </w:pPr>
    </w:p>
    <w:p w14:paraId="1A7109D2" w14:textId="77777777" w:rsidR="001F7A72" w:rsidRPr="00564F14" w:rsidRDefault="001F7A72" w:rsidP="001B2FF3">
      <w:pPr>
        <w:widowControl/>
        <w:autoSpaceDE/>
        <w:autoSpaceDN/>
        <w:adjustRightInd/>
        <w:ind w:firstLine="360"/>
        <w:jc w:val="both"/>
        <w:rPr>
          <w:rFonts w:ascii="Times New Roman" w:hAnsi="Times New Roman" w:cs="Times New Roman"/>
          <w:bCs/>
          <w:sz w:val="28"/>
          <w:szCs w:val="28"/>
        </w:rPr>
      </w:pPr>
    </w:p>
    <w:p w14:paraId="7D926FA3" w14:textId="77777777" w:rsidR="00EE5BCC" w:rsidRDefault="00EE5BCC" w:rsidP="00997503">
      <w:pPr>
        <w:ind w:left="5245"/>
        <w:outlineLvl w:val="0"/>
        <w:rPr>
          <w:rFonts w:ascii="Times New Roman" w:hAnsi="Times New Roman" w:cs="Times New Roman"/>
          <w:sz w:val="24"/>
          <w:szCs w:val="24"/>
        </w:rPr>
      </w:pPr>
    </w:p>
    <w:p w14:paraId="75D1C2D0" w14:textId="77777777" w:rsidR="00DB14E6" w:rsidRDefault="00DB14E6" w:rsidP="00997503">
      <w:pPr>
        <w:ind w:left="5245"/>
        <w:outlineLvl w:val="0"/>
        <w:rPr>
          <w:rFonts w:ascii="Times New Roman" w:hAnsi="Times New Roman" w:cs="Times New Roman"/>
          <w:sz w:val="24"/>
          <w:szCs w:val="24"/>
        </w:rPr>
        <w:sectPr w:rsidR="00DB14E6" w:rsidSect="00E820D4">
          <w:pgSz w:w="11906" w:h="16838"/>
          <w:pgMar w:top="1134" w:right="850" w:bottom="1134" w:left="1701" w:header="708" w:footer="708" w:gutter="0"/>
          <w:cols w:space="708"/>
          <w:docGrid w:linePitch="360"/>
        </w:sectPr>
      </w:pPr>
    </w:p>
    <w:p w14:paraId="0B2B967C" w14:textId="77777777" w:rsidR="0062392E" w:rsidRPr="0062392E" w:rsidRDefault="0062392E" w:rsidP="0062392E">
      <w:pPr>
        <w:ind w:left="10206" w:hanging="10206"/>
        <w:jc w:val="both"/>
        <w:rPr>
          <w:rFonts w:ascii="Times New Roman" w:hAnsi="Times New Roman" w:cs="Times New Roman"/>
        </w:rPr>
      </w:pPr>
      <w:r>
        <w:rPr>
          <w:rFonts w:ascii="Times New Roman" w:hAnsi="Times New Roman" w:cs="Times New Roman"/>
          <w:sz w:val="24"/>
          <w:szCs w:val="24"/>
        </w:rPr>
        <w:lastRenderedPageBreak/>
        <w:tab/>
      </w:r>
      <w:r w:rsidRPr="0062392E">
        <w:rPr>
          <w:rFonts w:ascii="Times New Roman" w:hAnsi="Times New Roman" w:cs="Times New Roman"/>
        </w:rPr>
        <w:t xml:space="preserve">Приложение к </w:t>
      </w:r>
      <w:r w:rsidR="00980348" w:rsidRPr="00980348">
        <w:rPr>
          <w:rFonts w:ascii="Times New Roman" w:hAnsi="Times New Roman" w:cs="Times New Roman"/>
        </w:rPr>
        <w:t>П</w:t>
      </w:r>
      <w:r w:rsidR="00980348">
        <w:rPr>
          <w:rFonts w:ascii="Times New Roman" w:hAnsi="Times New Roman" w:cs="Times New Roman"/>
        </w:rPr>
        <w:t>орядку</w:t>
      </w:r>
      <w:r w:rsidR="00980348" w:rsidRPr="00980348">
        <w:rPr>
          <w:rFonts w:ascii="Times New Roman" w:hAnsi="Times New Roman" w:cs="Times New Roman"/>
        </w:rPr>
        <w:t xml:space="preserve"> формирования, ведения,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238BC56" w14:textId="77777777" w:rsidR="00EE5BCC" w:rsidRDefault="00EE5BCC" w:rsidP="0062392E">
      <w:pPr>
        <w:tabs>
          <w:tab w:val="left" w:pos="8685"/>
        </w:tabs>
        <w:ind w:left="5245"/>
        <w:outlineLvl w:val="0"/>
        <w:rPr>
          <w:rFonts w:ascii="Times New Roman" w:hAnsi="Times New Roman" w:cs="Times New Roman"/>
          <w:sz w:val="24"/>
          <w:szCs w:val="24"/>
        </w:rPr>
      </w:pPr>
    </w:p>
    <w:p w14:paraId="759DE5F0" w14:textId="77777777" w:rsidR="00DB14E6" w:rsidRDefault="00DB14E6" w:rsidP="00997503">
      <w:pPr>
        <w:ind w:left="5245"/>
        <w:outlineLvl w:val="0"/>
        <w:rPr>
          <w:rFonts w:ascii="Times New Roman" w:hAnsi="Times New Roman" w:cs="Times New Roman"/>
          <w:sz w:val="24"/>
          <w:szCs w:val="24"/>
        </w:rPr>
      </w:pPr>
    </w:p>
    <w:p w14:paraId="458B18F4" w14:textId="77777777" w:rsidR="00DB14E6" w:rsidRDefault="00DB14E6" w:rsidP="00997503">
      <w:pPr>
        <w:ind w:left="5245"/>
        <w:outlineLvl w:val="0"/>
        <w:rPr>
          <w:rFonts w:ascii="Times New Roman" w:hAnsi="Times New Roman" w:cs="Times New Roman"/>
          <w:sz w:val="24"/>
          <w:szCs w:val="24"/>
        </w:rPr>
      </w:pPr>
    </w:p>
    <w:p w14:paraId="044930B8" w14:textId="77777777" w:rsidR="00FF5AE7" w:rsidRDefault="00FF5AE7" w:rsidP="00FF5AE7">
      <w:pPr>
        <w:widowControl/>
        <w:autoSpaceDE/>
        <w:autoSpaceDN/>
        <w:adjustRightInd/>
        <w:jc w:val="center"/>
        <w:rPr>
          <w:rFonts w:ascii="Times New Roman" w:hAnsi="Times New Roman" w:cs="Times New Roman"/>
          <w:b/>
          <w:sz w:val="24"/>
          <w:szCs w:val="24"/>
        </w:rPr>
      </w:pPr>
      <w:r w:rsidRPr="00EF4883">
        <w:rPr>
          <w:rFonts w:ascii="Times New Roman" w:hAnsi="Times New Roman" w:cs="Times New Roman"/>
          <w:b/>
          <w:sz w:val="24"/>
          <w:szCs w:val="24"/>
        </w:rPr>
        <w:t>Перечень</w:t>
      </w:r>
    </w:p>
    <w:p w14:paraId="06DEC1CA" w14:textId="77777777" w:rsidR="00DB14E6" w:rsidRDefault="00FF5AE7" w:rsidP="00FF5AE7">
      <w:pPr>
        <w:widowControl/>
        <w:autoSpaceDE/>
        <w:autoSpaceDN/>
        <w:adjustRightInd/>
        <w:jc w:val="center"/>
        <w:rPr>
          <w:rFonts w:ascii="Times New Roman" w:hAnsi="Times New Roman" w:cs="Times New Roman"/>
          <w:b/>
          <w:sz w:val="24"/>
          <w:szCs w:val="24"/>
        </w:rPr>
      </w:pPr>
      <w:r w:rsidRPr="00EF4883">
        <w:rPr>
          <w:rFonts w:ascii="Times New Roman" w:hAnsi="Times New Roman" w:cs="Times New Roman"/>
          <w:b/>
          <w:sz w:val="24"/>
          <w:szCs w:val="24"/>
        </w:rPr>
        <w:t xml:space="preserve"> </w:t>
      </w:r>
      <w:r w:rsidRPr="00FF5AE7">
        <w:rPr>
          <w:rFonts w:ascii="Times New Roman" w:hAnsi="Times New Roman" w:cs="Times New Roman"/>
          <w:b/>
          <w:sz w:val="24"/>
          <w:szCs w:val="24"/>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ABD05AD" w14:textId="77777777" w:rsidR="008F3DBA" w:rsidRDefault="008F3DBA" w:rsidP="00FF5AE7">
      <w:pPr>
        <w:widowControl/>
        <w:autoSpaceDE/>
        <w:autoSpaceDN/>
        <w:adjustRightInd/>
        <w:jc w:val="center"/>
        <w:rPr>
          <w:rFonts w:ascii="Times New Roman" w:hAnsi="Times New Roman" w:cs="Times New Roman"/>
          <w:b/>
          <w:sz w:val="24"/>
          <w:szCs w:val="24"/>
        </w:rPr>
      </w:pPr>
    </w:p>
    <w:tbl>
      <w:tblPr>
        <w:tblStyle w:val="a9"/>
        <w:tblW w:w="0" w:type="auto"/>
        <w:tblLayout w:type="fixed"/>
        <w:tblLook w:val="04A0" w:firstRow="1" w:lastRow="0" w:firstColumn="1" w:lastColumn="0" w:noHBand="0" w:noVBand="1"/>
      </w:tblPr>
      <w:tblGrid>
        <w:gridCol w:w="817"/>
        <w:gridCol w:w="1701"/>
        <w:gridCol w:w="1701"/>
        <w:gridCol w:w="1559"/>
        <w:gridCol w:w="1643"/>
        <w:gridCol w:w="1643"/>
        <w:gridCol w:w="2243"/>
        <w:gridCol w:w="3435"/>
      </w:tblGrid>
      <w:tr w:rsidR="004A3873" w14:paraId="48F9364B" w14:textId="77777777" w:rsidTr="00624538">
        <w:tc>
          <w:tcPr>
            <w:tcW w:w="817" w:type="dxa"/>
          </w:tcPr>
          <w:p w14:paraId="308F8688" w14:textId="77777777" w:rsidR="004A3873" w:rsidRPr="008F3DBA" w:rsidRDefault="004A3873" w:rsidP="008F3DBA">
            <w:pPr>
              <w:widowControl/>
              <w:tabs>
                <w:tab w:val="left" w:pos="0"/>
              </w:tabs>
              <w:autoSpaceDE/>
              <w:autoSpaceDN/>
              <w:adjustRightInd/>
              <w:ind w:firstLine="0"/>
              <w:jc w:val="center"/>
              <w:rPr>
                <w:rFonts w:ascii="Times New Roman" w:hAnsi="Times New Roman" w:cs="Times New Roman"/>
                <w:sz w:val="24"/>
                <w:szCs w:val="24"/>
              </w:rPr>
            </w:pPr>
            <w:r w:rsidRPr="008F3DBA">
              <w:rPr>
                <w:rFonts w:ascii="Times New Roman" w:hAnsi="Times New Roman" w:cs="Times New Roman"/>
                <w:sz w:val="24"/>
                <w:szCs w:val="24"/>
              </w:rPr>
              <w:t>№ п/п</w:t>
            </w:r>
          </w:p>
        </w:tc>
        <w:tc>
          <w:tcPr>
            <w:tcW w:w="1701" w:type="dxa"/>
          </w:tcPr>
          <w:p w14:paraId="0D28CA3A" w14:textId="77777777" w:rsidR="004A3873" w:rsidRPr="008F3DBA" w:rsidRDefault="004A3873" w:rsidP="008F3DBA">
            <w:pPr>
              <w:widowControl/>
              <w:autoSpaceDE/>
              <w:autoSpaceDN/>
              <w:adjustRightInd/>
              <w:ind w:firstLine="0"/>
              <w:jc w:val="center"/>
              <w:rPr>
                <w:rFonts w:ascii="Times New Roman" w:hAnsi="Times New Roman" w:cs="Times New Roman"/>
                <w:sz w:val="24"/>
                <w:szCs w:val="24"/>
              </w:rPr>
            </w:pPr>
            <w:r w:rsidRPr="008F3DBA">
              <w:rPr>
                <w:rFonts w:ascii="Times New Roman" w:hAnsi="Times New Roman" w:cs="Times New Roman"/>
                <w:sz w:val="24"/>
                <w:szCs w:val="24"/>
              </w:rPr>
              <w:t xml:space="preserve">Наименование </w:t>
            </w:r>
          </w:p>
          <w:p w14:paraId="70E2DD19" w14:textId="77777777" w:rsidR="004A3873" w:rsidRPr="008F3DBA" w:rsidRDefault="004A3873" w:rsidP="008F3DBA">
            <w:pPr>
              <w:widowControl/>
              <w:autoSpaceDE/>
              <w:autoSpaceDN/>
              <w:adjustRightInd/>
              <w:ind w:firstLine="0"/>
              <w:jc w:val="center"/>
              <w:rPr>
                <w:rFonts w:ascii="Times New Roman" w:hAnsi="Times New Roman" w:cs="Times New Roman"/>
                <w:sz w:val="24"/>
                <w:szCs w:val="24"/>
              </w:rPr>
            </w:pPr>
            <w:r w:rsidRPr="008F3DBA">
              <w:rPr>
                <w:rFonts w:ascii="Times New Roman" w:hAnsi="Times New Roman" w:cs="Times New Roman"/>
                <w:sz w:val="24"/>
                <w:szCs w:val="24"/>
              </w:rPr>
              <w:t>объекта</w:t>
            </w:r>
          </w:p>
        </w:tc>
        <w:tc>
          <w:tcPr>
            <w:tcW w:w="1701" w:type="dxa"/>
          </w:tcPr>
          <w:p w14:paraId="4A48F39B" w14:textId="77777777" w:rsidR="004A3873" w:rsidRPr="008F3DBA" w:rsidRDefault="004A3873" w:rsidP="008F3DBA">
            <w:pPr>
              <w:widowControl/>
              <w:autoSpaceDE/>
              <w:autoSpaceDN/>
              <w:adjustRightInd/>
              <w:ind w:firstLine="0"/>
              <w:jc w:val="center"/>
              <w:rPr>
                <w:rFonts w:ascii="Times New Roman" w:hAnsi="Times New Roman" w:cs="Times New Roman"/>
                <w:sz w:val="24"/>
                <w:szCs w:val="24"/>
              </w:rPr>
            </w:pPr>
            <w:r w:rsidRPr="008F3DBA">
              <w:rPr>
                <w:rFonts w:ascii="Times New Roman" w:hAnsi="Times New Roman" w:cs="Times New Roman"/>
                <w:sz w:val="24"/>
                <w:szCs w:val="24"/>
              </w:rPr>
              <w:t>Адрес (местоположение) объекта</w:t>
            </w:r>
          </w:p>
        </w:tc>
        <w:tc>
          <w:tcPr>
            <w:tcW w:w="1559" w:type="dxa"/>
          </w:tcPr>
          <w:p w14:paraId="6BB64DF5" w14:textId="77777777" w:rsidR="004A3873" w:rsidRPr="008F3DBA" w:rsidRDefault="004A3873" w:rsidP="008F3DBA">
            <w:pPr>
              <w:widowControl/>
              <w:autoSpaceDE/>
              <w:autoSpaceDN/>
              <w:adjustRightInd/>
              <w:ind w:firstLine="33"/>
              <w:jc w:val="center"/>
              <w:rPr>
                <w:rFonts w:ascii="Times New Roman" w:hAnsi="Times New Roman" w:cs="Times New Roman"/>
                <w:sz w:val="24"/>
                <w:szCs w:val="24"/>
              </w:rPr>
            </w:pPr>
            <w:r w:rsidRPr="008F3DBA">
              <w:rPr>
                <w:rFonts w:ascii="Times New Roman" w:hAnsi="Times New Roman" w:cs="Times New Roman"/>
                <w:sz w:val="24"/>
                <w:szCs w:val="24"/>
              </w:rPr>
              <w:t>Вид объекта недвижимости;</w:t>
            </w:r>
          </w:p>
          <w:p w14:paraId="4BD9A93D" w14:textId="77777777" w:rsidR="004A3873" w:rsidRPr="008F3DBA" w:rsidRDefault="004A3873" w:rsidP="008F3DBA">
            <w:pPr>
              <w:widowControl/>
              <w:autoSpaceDE/>
              <w:autoSpaceDN/>
              <w:adjustRightInd/>
              <w:ind w:firstLine="33"/>
              <w:jc w:val="center"/>
              <w:rPr>
                <w:rFonts w:ascii="Times New Roman" w:hAnsi="Times New Roman" w:cs="Times New Roman"/>
                <w:sz w:val="24"/>
                <w:szCs w:val="24"/>
              </w:rPr>
            </w:pPr>
            <w:r w:rsidRPr="008F3DBA">
              <w:rPr>
                <w:rFonts w:ascii="Times New Roman" w:hAnsi="Times New Roman" w:cs="Times New Roman"/>
                <w:sz w:val="24"/>
                <w:szCs w:val="24"/>
              </w:rPr>
              <w:t>тип движимого имущества</w:t>
            </w:r>
          </w:p>
        </w:tc>
        <w:tc>
          <w:tcPr>
            <w:tcW w:w="1643" w:type="dxa"/>
          </w:tcPr>
          <w:p w14:paraId="783E5F1A" w14:textId="77777777" w:rsidR="004A3873" w:rsidRPr="008F3DBA" w:rsidRDefault="004A3873" w:rsidP="008F3DBA">
            <w:pPr>
              <w:widowControl/>
              <w:autoSpaceDE/>
              <w:autoSpaceDN/>
              <w:adjustRightInd/>
              <w:ind w:firstLine="0"/>
              <w:jc w:val="center"/>
              <w:rPr>
                <w:rFonts w:ascii="Times New Roman" w:hAnsi="Times New Roman" w:cs="Times New Roman"/>
                <w:sz w:val="24"/>
                <w:szCs w:val="24"/>
              </w:rPr>
            </w:pPr>
            <w:r w:rsidRPr="008F3DBA">
              <w:rPr>
                <w:rFonts w:ascii="Times New Roman" w:hAnsi="Times New Roman" w:cs="Times New Roman"/>
                <w:sz w:val="24"/>
                <w:szCs w:val="24"/>
              </w:rPr>
              <w:t xml:space="preserve">Единица </w:t>
            </w:r>
            <w:r>
              <w:rPr>
                <w:rFonts w:ascii="Times New Roman" w:hAnsi="Times New Roman" w:cs="Times New Roman"/>
                <w:sz w:val="24"/>
                <w:szCs w:val="24"/>
              </w:rPr>
              <w:t xml:space="preserve">измерения </w:t>
            </w:r>
            <w:r w:rsidRPr="00FF5AE7">
              <w:rPr>
                <w:rFonts w:ascii="Times New Roman" w:eastAsia="Calibri" w:hAnsi="Times New Roman" w:cs="Times New Roman"/>
                <w:sz w:val="24"/>
                <w:szCs w:val="22"/>
              </w:rPr>
              <w:t>(для площади - кв. м; для протяженности - м; для глубины залегания - м; для объема - куб. м)</w:t>
            </w:r>
          </w:p>
        </w:tc>
        <w:tc>
          <w:tcPr>
            <w:tcW w:w="1643" w:type="dxa"/>
          </w:tcPr>
          <w:p w14:paraId="0BD34F66" w14:textId="77777777" w:rsidR="004A3873" w:rsidRPr="008F3DBA" w:rsidRDefault="004A3873" w:rsidP="008F3DBA">
            <w:pPr>
              <w:widowControl/>
              <w:autoSpaceDE/>
              <w:autoSpaceDN/>
              <w:adjustRightInd/>
              <w:ind w:firstLine="0"/>
              <w:jc w:val="center"/>
              <w:rPr>
                <w:rFonts w:ascii="Times New Roman" w:hAnsi="Times New Roman" w:cs="Times New Roman"/>
                <w:sz w:val="24"/>
                <w:szCs w:val="24"/>
              </w:rPr>
            </w:pPr>
            <w:r w:rsidRPr="008F3DBA">
              <w:rPr>
                <w:rFonts w:ascii="Times New Roman" w:hAnsi="Times New Roman" w:cs="Times New Roman"/>
                <w:sz w:val="24"/>
                <w:szCs w:val="24"/>
              </w:rPr>
              <w:t>Вид разрешенного использования</w:t>
            </w:r>
            <w:r>
              <w:rPr>
                <w:rFonts w:ascii="Times New Roman" w:hAnsi="Times New Roman" w:cs="Times New Roman"/>
                <w:sz w:val="24"/>
                <w:szCs w:val="24"/>
              </w:rPr>
              <w:t>, категория земель, кадастровый номер</w:t>
            </w:r>
          </w:p>
        </w:tc>
        <w:tc>
          <w:tcPr>
            <w:tcW w:w="2243" w:type="dxa"/>
          </w:tcPr>
          <w:p w14:paraId="4499C5B6" w14:textId="77777777" w:rsidR="004A3873" w:rsidRPr="004A3873" w:rsidRDefault="004A3873" w:rsidP="004A3873">
            <w:pPr>
              <w:widowControl/>
              <w:autoSpaceDE/>
              <w:autoSpaceDN/>
              <w:adjustRightInd/>
              <w:ind w:firstLine="0"/>
              <w:jc w:val="center"/>
              <w:rPr>
                <w:rFonts w:ascii="Times New Roman" w:hAnsi="Times New Roman" w:cs="Times New Roman"/>
                <w:sz w:val="24"/>
                <w:szCs w:val="24"/>
              </w:rPr>
            </w:pPr>
            <w:r w:rsidRPr="004A3873">
              <w:rPr>
                <w:rFonts w:ascii="Times New Roman" w:hAnsi="Times New Roman" w:cs="Times New Roman"/>
                <w:sz w:val="24"/>
                <w:szCs w:val="24"/>
              </w:rPr>
              <w:t>Марка</w:t>
            </w:r>
            <w:r>
              <w:rPr>
                <w:rFonts w:ascii="Times New Roman" w:hAnsi="Times New Roman" w:cs="Times New Roman"/>
                <w:sz w:val="24"/>
                <w:szCs w:val="24"/>
              </w:rPr>
              <w:t>, тип, год выпуска, идентификационный но</w:t>
            </w:r>
            <w:r w:rsidR="00624538">
              <w:rPr>
                <w:rFonts w:ascii="Times New Roman" w:hAnsi="Times New Roman" w:cs="Times New Roman"/>
                <w:sz w:val="24"/>
                <w:szCs w:val="24"/>
              </w:rPr>
              <w:t xml:space="preserve">мер </w:t>
            </w:r>
            <w:r>
              <w:rPr>
                <w:rFonts w:ascii="Times New Roman" w:hAnsi="Times New Roman" w:cs="Times New Roman"/>
                <w:sz w:val="24"/>
                <w:szCs w:val="24"/>
              </w:rPr>
              <w:t>(</w:t>
            </w:r>
            <w:r>
              <w:rPr>
                <w:rFonts w:ascii="Times New Roman" w:hAnsi="Times New Roman" w:cs="Times New Roman"/>
                <w:sz w:val="24"/>
                <w:szCs w:val="24"/>
                <w:lang w:val="en-US"/>
              </w:rPr>
              <w:t>VIN</w:t>
            </w:r>
            <w:r w:rsidRPr="004A3873">
              <w:rPr>
                <w:rFonts w:ascii="Times New Roman" w:hAnsi="Times New Roman" w:cs="Times New Roman"/>
                <w:sz w:val="24"/>
                <w:szCs w:val="24"/>
              </w:rPr>
              <w:t>)</w:t>
            </w:r>
          </w:p>
        </w:tc>
        <w:tc>
          <w:tcPr>
            <w:tcW w:w="3435" w:type="dxa"/>
          </w:tcPr>
          <w:p w14:paraId="5A429FCC" w14:textId="77777777" w:rsidR="004A3873" w:rsidRPr="004A3873" w:rsidRDefault="004A3873" w:rsidP="00624538">
            <w:pPr>
              <w:widowControl/>
              <w:autoSpaceDE/>
              <w:autoSpaceDN/>
              <w:adjustRightInd/>
              <w:ind w:firstLine="0"/>
              <w:jc w:val="center"/>
              <w:rPr>
                <w:rFonts w:ascii="Times New Roman" w:hAnsi="Times New Roman" w:cs="Times New Roman"/>
                <w:sz w:val="24"/>
                <w:szCs w:val="24"/>
              </w:rPr>
            </w:pPr>
            <w:r w:rsidRPr="00FF5AE7">
              <w:rPr>
                <w:rFonts w:ascii="Times New Roman" w:eastAsia="Calibri" w:hAnsi="Times New Roman" w:cs="Times New Roman"/>
                <w:sz w:val="24"/>
                <w:szCs w:val="22"/>
              </w:rPr>
              <w:t>Сведения о правообладателях и о правах третьих лиц на имущество</w:t>
            </w:r>
            <w:r>
              <w:rPr>
                <w:rFonts w:ascii="Times New Roman" w:eastAsia="Calibri" w:hAnsi="Times New Roman" w:cs="Times New Roman"/>
                <w:sz w:val="24"/>
                <w:szCs w:val="22"/>
              </w:rPr>
              <w:t xml:space="preserve"> (</w:t>
            </w:r>
            <w:r w:rsidR="00624538">
              <w:rPr>
                <w:rFonts w:ascii="Times New Roman" w:eastAsia="Calibri" w:hAnsi="Times New Roman" w:cs="Times New Roman"/>
                <w:sz w:val="24"/>
                <w:szCs w:val="22"/>
              </w:rPr>
              <w:t>наименование правообладателя, н</w:t>
            </w:r>
            <w:r w:rsidR="00624538" w:rsidRPr="00FF5AE7">
              <w:rPr>
                <w:rFonts w:ascii="Times New Roman" w:eastAsia="Calibri" w:hAnsi="Times New Roman" w:cs="Times New Roman"/>
                <w:sz w:val="24"/>
                <w:szCs w:val="22"/>
              </w:rPr>
              <w:t>аличие права аренды или права безвозмездного пользования на имущество</w:t>
            </w:r>
            <w:r w:rsidR="00624538">
              <w:rPr>
                <w:rFonts w:ascii="Times New Roman" w:eastAsia="Calibri" w:hAnsi="Times New Roman" w:cs="Times New Roman"/>
                <w:sz w:val="24"/>
                <w:szCs w:val="22"/>
              </w:rPr>
              <w:t>, д</w:t>
            </w:r>
            <w:r w:rsidR="00624538" w:rsidRPr="00FF5AE7">
              <w:rPr>
                <w:rFonts w:ascii="Times New Roman" w:eastAsia="Calibri" w:hAnsi="Times New Roman" w:cs="Times New Roman"/>
                <w:sz w:val="24"/>
                <w:szCs w:val="22"/>
              </w:rPr>
              <w:t>ата окончания срока действия договора</w:t>
            </w:r>
            <w:r w:rsidR="00624538">
              <w:rPr>
                <w:rFonts w:ascii="Times New Roman" w:eastAsia="Calibri" w:hAnsi="Times New Roman" w:cs="Times New Roman"/>
                <w:sz w:val="24"/>
                <w:szCs w:val="22"/>
              </w:rPr>
              <w:t>,  вид использования)</w:t>
            </w:r>
          </w:p>
        </w:tc>
      </w:tr>
      <w:tr w:rsidR="004A3873" w14:paraId="537FCFEB" w14:textId="77777777" w:rsidTr="00624538">
        <w:tc>
          <w:tcPr>
            <w:tcW w:w="817" w:type="dxa"/>
          </w:tcPr>
          <w:p w14:paraId="1BA4A547" w14:textId="77777777" w:rsidR="004A3873" w:rsidRPr="00624538" w:rsidRDefault="00624538" w:rsidP="00624538">
            <w:pPr>
              <w:widowControl/>
              <w:autoSpaceDE/>
              <w:autoSpaceDN/>
              <w:adjustRightInd/>
              <w:ind w:firstLine="0"/>
              <w:jc w:val="center"/>
              <w:rPr>
                <w:rFonts w:ascii="Times New Roman" w:hAnsi="Times New Roman" w:cs="Times New Roman"/>
                <w:sz w:val="24"/>
                <w:szCs w:val="24"/>
              </w:rPr>
            </w:pPr>
            <w:r w:rsidRPr="00624538">
              <w:rPr>
                <w:rFonts w:ascii="Times New Roman" w:hAnsi="Times New Roman" w:cs="Times New Roman"/>
                <w:sz w:val="24"/>
                <w:szCs w:val="24"/>
              </w:rPr>
              <w:t>1</w:t>
            </w:r>
          </w:p>
        </w:tc>
        <w:tc>
          <w:tcPr>
            <w:tcW w:w="1701" w:type="dxa"/>
          </w:tcPr>
          <w:p w14:paraId="166559F4" w14:textId="77777777" w:rsidR="004A3873" w:rsidRPr="00624538" w:rsidRDefault="00624538" w:rsidP="00624538">
            <w:pPr>
              <w:widowControl/>
              <w:autoSpaceDE/>
              <w:autoSpaceDN/>
              <w:adjustRightInd/>
              <w:ind w:right="34" w:firstLine="0"/>
              <w:jc w:val="center"/>
              <w:rPr>
                <w:rFonts w:ascii="Times New Roman" w:hAnsi="Times New Roman" w:cs="Times New Roman"/>
                <w:sz w:val="24"/>
                <w:szCs w:val="24"/>
              </w:rPr>
            </w:pPr>
            <w:r w:rsidRPr="00624538">
              <w:rPr>
                <w:rFonts w:ascii="Times New Roman" w:hAnsi="Times New Roman" w:cs="Times New Roman"/>
                <w:sz w:val="24"/>
                <w:szCs w:val="24"/>
              </w:rPr>
              <w:t>2</w:t>
            </w:r>
          </w:p>
        </w:tc>
        <w:tc>
          <w:tcPr>
            <w:tcW w:w="1701" w:type="dxa"/>
          </w:tcPr>
          <w:p w14:paraId="4938B238" w14:textId="77777777" w:rsidR="004A3873" w:rsidRPr="00624538" w:rsidRDefault="00624538" w:rsidP="00624538">
            <w:pPr>
              <w:widowControl/>
              <w:autoSpaceDE/>
              <w:autoSpaceDN/>
              <w:adjustRightInd/>
              <w:ind w:firstLine="34"/>
              <w:jc w:val="center"/>
              <w:rPr>
                <w:rFonts w:ascii="Times New Roman" w:hAnsi="Times New Roman" w:cs="Times New Roman"/>
                <w:sz w:val="24"/>
                <w:szCs w:val="24"/>
              </w:rPr>
            </w:pPr>
            <w:r w:rsidRPr="00624538">
              <w:rPr>
                <w:rFonts w:ascii="Times New Roman" w:hAnsi="Times New Roman" w:cs="Times New Roman"/>
                <w:sz w:val="24"/>
                <w:szCs w:val="24"/>
              </w:rPr>
              <w:t>3</w:t>
            </w:r>
          </w:p>
        </w:tc>
        <w:tc>
          <w:tcPr>
            <w:tcW w:w="1559" w:type="dxa"/>
          </w:tcPr>
          <w:p w14:paraId="1F19DA40" w14:textId="77777777" w:rsidR="004A3873" w:rsidRPr="00624538" w:rsidRDefault="00624538" w:rsidP="00624538">
            <w:pPr>
              <w:widowControl/>
              <w:autoSpaceDE/>
              <w:autoSpaceDN/>
              <w:adjustRightInd/>
              <w:ind w:firstLine="34"/>
              <w:jc w:val="center"/>
              <w:rPr>
                <w:rFonts w:ascii="Times New Roman" w:hAnsi="Times New Roman" w:cs="Times New Roman"/>
                <w:sz w:val="24"/>
                <w:szCs w:val="24"/>
              </w:rPr>
            </w:pPr>
            <w:r w:rsidRPr="00624538">
              <w:rPr>
                <w:rFonts w:ascii="Times New Roman" w:hAnsi="Times New Roman" w:cs="Times New Roman"/>
                <w:sz w:val="24"/>
                <w:szCs w:val="24"/>
              </w:rPr>
              <w:t>4</w:t>
            </w:r>
          </w:p>
        </w:tc>
        <w:tc>
          <w:tcPr>
            <w:tcW w:w="1643" w:type="dxa"/>
          </w:tcPr>
          <w:p w14:paraId="3DD67CCD" w14:textId="77777777" w:rsidR="004A3873" w:rsidRPr="00624538" w:rsidRDefault="00624538" w:rsidP="00624538">
            <w:pPr>
              <w:widowControl/>
              <w:autoSpaceDE/>
              <w:autoSpaceDN/>
              <w:adjustRightInd/>
              <w:ind w:firstLine="0"/>
              <w:jc w:val="center"/>
              <w:rPr>
                <w:rFonts w:ascii="Times New Roman" w:hAnsi="Times New Roman" w:cs="Times New Roman"/>
                <w:sz w:val="24"/>
                <w:szCs w:val="24"/>
              </w:rPr>
            </w:pPr>
            <w:r w:rsidRPr="00624538">
              <w:rPr>
                <w:rFonts w:ascii="Times New Roman" w:hAnsi="Times New Roman" w:cs="Times New Roman"/>
                <w:sz w:val="24"/>
                <w:szCs w:val="24"/>
              </w:rPr>
              <w:t>5</w:t>
            </w:r>
          </w:p>
        </w:tc>
        <w:tc>
          <w:tcPr>
            <w:tcW w:w="1643" w:type="dxa"/>
          </w:tcPr>
          <w:p w14:paraId="687E9D1C" w14:textId="77777777" w:rsidR="004A3873" w:rsidRPr="00624538" w:rsidRDefault="00624538" w:rsidP="00624538">
            <w:pPr>
              <w:widowControl/>
              <w:autoSpaceDE/>
              <w:autoSpaceDN/>
              <w:adjustRightInd/>
              <w:ind w:firstLine="0"/>
              <w:jc w:val="center"/>
              <w:rPr>
                <w:rFonts w:ascii="Times New Roman" w:hAnsi="Times New Roman" w:cs="Times New Roman"/>
                <w:sz w:val="24"/>
                <w:szCs w:val="24"/>
              </w:rPr>
            </w:pPr>
            <w:r w:rsidRPr="00624538">
              <w:rPr>
                <w:rFonts w:ascii="Times New Roman" w:hAnsi="Times New Roman" w:cs="Times New Roman"/>
                <w:sz w:val="24"/>
                <w:szCs w:val="24"/>
              </w:rPr>
              <w:t>6</w:t>
            </w:r>
          </w:p>
        </w:tc>
        <w:tc>
          <w:tcPr>
            <w:tcW w:w="2243" w:type="dxa"/>
          </w:tcPr>
          <w:p w14:paraId="5C5E36CD" w14:textId="77777777" w:rsidR="004A3873" w:rsidRPr="00624538" w:rsidRDefault="00624538" w:rsidP="00624538">
            <w:pPr>
              <w:widowControl/>
              <w:autoSpaceDE/>
              <w:autoSpaceDN/>
              <w:adjustRightInd/>
              <w:ind w:firstLine="0"/>
              <w:jc w:val="center"/>
              <w:rPr>
                <w:rFonts w:ascii="Times New Roman" w:hAnsi="Times New Roman" w:cs="Times New Roman"/>
                <w:sz w:val="24"/>
                <w:szCs w:val="24"/>
              </w:rPr>
            </w:pPr>
            <w:r w:rsidRPr="00624538">
              <w:rPr>
                <w:rFonts w:ascii="Times New Roman" w:hAnsi="Times New Roman" w:cs="Times New Roman"/>
                <w:sz w:val="24"/>
                <w:szCs w:val="24"/>
              </w:rPr>
              <w:t>7</w:t>
            </w:r>
          </w:p>
        </w:tc>
        <w:tc>
          <w:tcPr>
            <w:tcW w:w="3435" w:type="dxa"/>
          </w:tcPr>
          <w:p w14:paraId="25694B70" w14:textId="77777777" w:rsidR="004A3873" w:rsidRPr="00624538" w:rsidRDefault="00624538" w:rsidP="00624538">
            <w:pPr>
              <w:widowControl/>
              <w:autoSpaceDE/>
              <w:autoSpaceDN/>
              <w:adjustRightInd/>
              <w:ind w:firstLine="33"/>
              <w:jc w:val="center"/>
              <w:rPr>
                <w:rFonts w:ascii="Times New Roman" w:hAnsi="Times New Roman" w:cs="Times New Roman"/>
                <w:sz w:val="24"/>
                <w:szCs w:val="24"/>
              </w:rPr>
            </w:pPr>
            <w:r w:rsidRPr="00624538">
              <w:rPr>
                <w:rFonts w:ascii="Times New Roman" w:hAnsi="Times New Roman" w:cs="Times New Roman"/>
                <w:sz w:val="24"/>
                <w:szCs w:val="24"/>
              </w:rPr>
              <w:t>8</w:t>
            </w:r>
          </w:p>
        </w:tc>
      </w:tr>
      <w:tr w:rsidR="004A3873" w14:paraId="242BEA86" w14:textId="77777777" w:rsidTr="00624538">
        <w:tc>
          <w:tcPr>
            <w:tcW w:w="817" w:type="dxa"/>
          </w:tcPr>
          <w:p w14:paraId="6958481B" w14:textId="77777777" w:rsidR="004A3873" w:rsidRDefault="004A3873" w:rsidP="00FF5AE7">
            <w:pPr>
              <w:widowControl/>
              <w:autoSpaceDE/>
              <w:autoSpaceDN/>
              <w:adjustRightInd/>
              <w:jc w:val="center"/>
              <w:rPr>
                <w:rFonts w:ascii="Times New Roman" w:hAnsi="Times New Roman" w:cs="Times New Roman"/>
                <w:b/>
                <w:sz w:val="24"/>
                <w:szCs w:val="24"/>
              </w:rPr>
            </w:pPr>
          </w:p>
        </w:tc>
        <w:tc>
          <w:tcPr>
            <w:tcW w:w="1701" w:type="dxa"/>
          </w:tcPr>
          <w:p w14:paraId="7AD31690" w14:textId="77777777" w:rsidR="004A3873" w:rsidRDefault="004A3873" w:rsidP="00FF5AE7">
            <w:pPr>
              <w:widowControl/>
              <w:autoSpaceDE/>
              <w:autoSpaceDN/>
              <w:adjustRightInd/>
              <w:jc w:val="center"/>
              <w:rPr>
                <w:rFonts w:ascii="Times New Roman" w:hAnsi="Times New Roman" w:cs="Times New Roman"/>
                <w:b/>
                <w:sz w:val="24"/>
                <w:szCs w:val="24"/>
              </w:rPr>
            </w:pPr>
          </w:p>
        </w:tc>
        <w:tc>
          <w:tcPr>
            <w:tcW w:w="1701" w:type="dxa"/>
          </w:tcPr>
          <w:p w14:paraId="0F157B97" w14:textId="77777777" w:rsidR="004A3873" w:rsidRDefault="004A3873" w:rsidP="00FF5AE7">
            <w:pPr>
              <w:widowControl/>
              <w:autoSpaceDE/>
              <w:autoSpaceDN/>
              <w:adjustRightInd/>
              <w:jc w:val="center"/>
              <w:rPr>
                <w:rFonts w:ascii="Times New Roman" w:hAnsi="Times New Roman" w:cs="Times New Roman"/>
                <w:b/>
                <w:sz w:val="24"/>
                <w:szCs w:val="24"/>
              </w:rPr>
            </w:pPr>
          </w:p>
        </w:tc>
        <w:tc>
          <w:tcPr>
            <w:tcW w:w="1559" w:type="dxa"/>
          </w:tcPr>
          <w:p w14:paraId="46330B46" w14:textId="77777777" w:rsidR="004A3873" w:rsidRDefault="004A3873" w:rsidP="00FF5AE7">
            <w:pPr>
              <w:widowControl/>
              <w:autoSpaceDE/>
              <w:autoSpaceDN/>
              <w:adjustRightInd/>
              <w:jc w:val="center"/>
              <w:rPr>
                <w:rFonts w:ascii="Times New Roman" w:hAnsi="Times New Roman" w:cs="Times New Roman"/>
                <w:b/>
                <w:sz w:val="24"/>
                <w:szCs w:val="24"/>
              </w:rPr>
            </w:pPr>
          </w:p>
        </w:tc>
        <w:tc>
          <w:tcPr>
            <w:tcW w:w="1643" w:type="dxa"/>
          </w:tcPr>
          <w:p w14:paraId="2F4457D8" w14:textId="77777777" w:rsidR="004A3873" w:rsidRDefault="004A3873" w:rsidP="00FF5AE7">
            <w:pPr>
              <w:widowControl/>
              <w:autoSpaceDE/>
              <w:autoSpaceDN/>
              <w:adjustRightInd/>
              <w:jc w:val="center"/>
              <w:rPr>
                <w:rFonts w:ascii="Times New Roman" w:hAnsi="Times New Roman" w:cs="Times New Roman"/>
                <w:b/>
                <w:sz w:val="24"/>
                <w:szCs w:val="24"/>
              </w:rPr>
            </w:pPr>
          </w:p>
        </w:tc>
        <w:tc>
          <w:tcPr>
            <w:tcW w:w="1643" w:type="dxa"/>
          </w:tcPr>
          <w:p w14:paraId="6BEAC405" w14:textId="77777777" w:rsidR="004A3873" w:rsidRDefault="004A3873" w:rsidP="00FF5AE7">
            <w:pPr>
              <w:widowControl/>
              <w:autoSpaceDE/>
              <w:autoSpaceDN/>
              <w:adjustRightInd/>
              <w:jc w:val="center"/>
              <w:rPr>
                <w:rFonts w:ascii="Times New Roman" w:hAnsi="Times New Roman" w:cs="Times New Roman"/>
                <w:b/>
                <w:sz w:val="24"/>
                <w:szCs w:val="24"/>
              </w:rPr>
            </w:pPr>
          </w:p>
        </w:tc>
        <w:tc>
          <w:tcPr>
            <w:tcW w:w="2243" w:type="dxa"/>
          </w:tcPr>
          <w:p w14:paraId="286EE9C1" w14:textId="77777777" w:rsidR="004A3873" w:rsidRDefault="004A3873" w:rsidP="00FF5AE7">
            <w:pPr>
              <w:widowControl/>
              <w:autoSpaceDE/>
              <w:autoSpaceDN/>
              <w:adjustRightInd/>
              <w:jc w:val="center"/>
              <w:rPr>
                <w:rFonts w:ascii="Times New Roman" w:hAnsi="Times New Roman" w:cs="Times New Roman"/>
                <w:b/>
                <w:sz w:val="24"/>
                <w:szCs w:val="24"/>
              </w:rPr>
            </w:pPr>
          </w:p>
        </w:tc>
        <w:tc>
          <w:tcPr>
            <w:tcW w:w="3435" w:type="dxa"/>
          </w:tcPr>
          <w:p w14:paraId="420A675B" w14:textId="77777777" w:rsidR="004A3873" w:rsidRDefault="004A3873" w:rsidP="00FF5AE7">
            <w:pPr>
              <w:widowControl/>
              <w:autoSpaceDE/>
              <w:autoSpaceDN/>
              <w:adjustRightInd/>
              <w:jc w:val="center"/>
              <w:rPr>
                <w:rFonts w:ascii="Times New Roman" w:hAnsi="Times New Roman" w:cs="Times New Roman"/>
                <w:b/>
                <w:sz w:val="24"/>
                <w:szCs w:val="24"/>
              </w:rPr>
            </w:pPr>
          </w:p>
        </w:tc>
      </w:tr>
    </w:tbl>
    <w:p w14:paraId="43D0CFB3" w14:textId="77777777" w:rsidR="00DB14E6" w:rsidRDefault="00DB14E6" w:rsidP="00997503">
      <w:pPr>
        <w:ind w:left="5245"/>
        <w:outlineLvl w:val="0"/>
        <w:rPr>
          <w:rFonts w:ascii="Times New Roman" w:hAnsi="Times New Roman" w:cs="Times New Roman"/>
          <w:sz w:val="24"/>
          <w:szCs w:val="24"/>
        </w:rPr>
        <w:sectPr w:rsidR="00DB14E6" w:rsidSect="00DB14E6">
          <w:pgSz w:w="16838" w:h="11906" w:orient="landscape"/>
          <w:pgMar w:top="1701" w:right="1134" w:bottom="850" w:left="1134" w:header="708" w:footer="708" w:gutter="0"/>
          <w:cols w:space="708"/>
          <w:docGrid w:linePitch="360"/>
        </w:sectPr>
      </w:pPr>
    </w:p>
    <w:p w14:paraId="3CBCE8A2" w14:textId="77777777" w:rsidR="00DB14E6" w:rsidRDefault="00DB14E6" w:rsidP="00997503">
      <w:pPr>
        <w:ind w:left="5245"/>
        <w:outlineLvl w:val="0"/>
        <w:rPr>
          <w:rFonts w:ascii="Times New Roman" w:hAnsi="Times New Roman" w:cs="Times New Roman"/>
          <w:sz w:val="24"/>
          <w:szCs w:val="24"/>
        </w:rPr>
      </w:pPr>
    </w:p>
    <w:p w14:paraId="36356A31" w14:textId="77777777" w:rsidR="00997503" w:rsidRPr="00EF4883" w:rsidRDefault="00EE5BCC" w:rsidP="00997503">
      <w:pPr>
        <w:ind w:left="5245"/>
        <w:outlineLvl w:val="0"/>
        <w:rPr>
          <w:rFonts w:ascii="Times New Roman" w:hAnsi="Times New Roman" w:cs="Times New Roman"/>
          <w:sz w:val="24"/>
          <w:szCs w:val="24"/>
        </w:rPr>
      </w:pPr>
      <w:r>
        <w:rPr>
          <w:rFonts w:ascii="Times New Roman" w:hAnsi="Times New Roman" w:cs="Times New Roman"/>
          <w:sz w:val="24"/>
          <w:szCs w:val="24"/>
        </w:rPr>
        <w:t>УТВЕРЖДЕНЫ</w:t>
      </w:r>
    </w:p>
    <w:p w14:paraId="3A379D63" w14:textId="77777777" w:rsidR="00997503" w:rsidRPr="00EF4883" w:rsidRDefault="00997503" w:rsidP="00997503">
      <w:pPr>
        <w:ind w:left="5245"/>
        <w:outlineLvl w:val="0"/>
        <w:rPr>
          <w:rFonts w:ascii="Times New Roman" w:hAnsi="Times New Roman" w:cs="Times New Roman"/>
          <w:sz w:val="24"/>
          <w:szCs w:val="24"/>
        </w:rPr>
      </w:pPr>
      <w:r w:rsidRPr="00EF4883">
        <w:rPr>
          <w:rFonts w:ascii="Times New Roman" w:hAnsi="Times New Roman" w:cs="Times New Roman"/>
          <w:sz w:val="24"/>
          <w:szCs w:val="24"/>
        </w:rPr>
        <w:t xml:space="preserve">постановлением Администрации </w:t>
      </w:r>
    </w:p>
    <w:p w14:paraId="029DB2AA" w14:textId="6AE35902" w:rsidR="00997503" w:rsidRPr="00EF4883" w:rsidRDefault="00B635C0" w:rsidP="00997503">
      <w:pPr>
        <w:ind w:left="5245"/>
        <w:outlineLvl w:val="0"/>
        <w:rPr>
          <w:rFonts w:ascii="Times New Roman" w:hAnsi="Times New Roman" w:cs="Times New Roman"/>
          <w:sz w:val="24"/>
          <w:szCs w:val="24"/>
        </w:rPr>
      </w:pPr>
      <w:r>
        <w:rPr>
          <w:rFonts w:ascii="Times New Roman" w:hAnsi="Times New Roman" w:cs="Times New Roman"/>
          <w:sz w:val="24"/>
          <w:szCs w:val="24"/>
        </w:rPr>
        <w:t>Кытмановского</w:t>
      </w:r>
      <w:r w:rsidR="00997503" w:rsidRPr="00EF4883">
        <w:rPr>
          <w:rFonts w:ascii="Times New Roman" w:hAnsi="Times New Roman" w:cs="Times New Roman"/>
          <w:sz w:val="24"/>
          <w:szCs w:val="24"/>
        </w:rPr>
        <w:t xml:space="preserve"> </w:t>
      </w:r>
      <w:r w:rsidR="00BB75AE">
        <w:rPr>
          <w:rFonts w:ascii="Times New Roman" w:hAnsi="Times New Roman" w:cs="Times New Roman"/>
          <w:sz w:val="24"/>
          <w:szCs w:val="24"/>
        </w:rPr>
        <w:t xml:space="preserve">сельсовета Кытмановского </w:t>
      </w:r>
      <w:r w:rsidR="00997503" w:rsidRPr="00EF4883">
        <w:rPr>
          <w:rFonts w:ascii="Times New Roman" w:hAnsi="Times New Roman" w:cs="Times New Roman"/>
          <w:sz w:val="24"/>
          <w:szCs w:val="24"/>
        </w:rPr>
        <w:t>района</w:t>
      </w:r>
    </w:p>
    <w:p w14:paraId="76DBD31C" w14:textId="77777777" w:rsidR="00997503" w:rsidRPr="00EF4883" w:rsidRDefault="00997503" w:rsidP="00997503">
      <w:pPr>
        <w:ind w:left="5245"/>
        <w:outlineLvl w:val="0"/>
        <w:rPr>
          <w:rFonts w:ascii="Times New Roman" w:hAnsi="Times New Roman" w:cs="Times New Roman"/>
          <w:sz w:val="24"/>
          <w:szCs w:val="24"/>
        </w:rPr>
      </w:pPr>
      <w:r w:rsidRPr="00EF4883">
        <w:rPr>
          <w:rFonts w:ascii="Times New Roman" w:hAnsi="Times New Roman" w:cs="Times New Roman"/>
          <w:sz w:val="24"/>
          <w:szCs w:val="24"/>
        </w:rPr>
        <w:t xml:space="preserve">от </w:t>
      </w:r>
      <w:r w:rsidR="00B635C0">
        <w:rPr>
          <w:rFonts w:ascii="Times New Roman" w:hAnsi="Times New Roman" w:cs="Times New Roman"/>
          <w:sz w:val="24"/>
          <w:szCs w:val="24"/>
        </w:rPr>
        <w:t xml:space="preserve">_______________ </w:t>
      </w:r>
      <w:r w:rsidRPr="00EF4883">
        <w:rPr>
          <w:rFonts w:ascii="Times New Roman" w:hAnsi="Times New Roman" w:cs="Times New Roman"/>
          <w:sz w:val="24"/>
          <w:szCs w:val="24"/>
        </w:rPr>
        <w:t xml:space="preserve">№ </w:t>
      </w:r>
      <w:r w:rsidR="00B635C0">
        <w:rPr>
          <w:rFonts w:ascii="Times New Roman" w:hAnsi="Times New Roman" w:cs="Times New Roman"/>
          <w:sz w:val="24"/>
          <w:szCs w:val="24"/>
        </w:rPr>
        <w:t>______</w:t>
      </w:r>
    </w:p>
    <w:p w14:paraId="6A3ED195" w14:textId="77777777" w:rsidR="00997503" w:rsidRDefault="00997503" w:rsidP="00997503">
      <w:pPr>
        <w:widowControl/>
        <w:tabs>
          <w:tab w:val="left" w:pos="5745"/>
        </w:tabs>
        <w:autoSpaceDE/>
        <w:autoSpaceDN/>
        <w:adjustRightInd/>
        <w:ind w:firstLine="720"/>
        <w:jc w:val="both"/>
        <w:rPr>
          <w:rFonts w:ascii="Times New Roman" w:hAnsi="Times New Roman" w:cs="Times New Roman"/>
          <w:sz w:val="28"/>
          <w:szCs w:val="28"/>
        </w:rPr>
      </w:pPr>
    </w:p>
    <w:p w14:paraId="06FB2E01" w14:textId="77777777" w:rsidR="00997503" w:rsidRDefault="00997503" w:rsidP="00EF4883">
      <w:pPr>
        <w:widowControl/>
        <w:autoSpaceDE/>
        <w:autoSpaceDN/>
        <w:adjustRightInd/>
        <w:ind w:firstLine="720"/>
        <w:jc w:val="both"/>
        <w:rPr>
          <w:rFonts w:ascii="Times New Roman" w:hAnsi="Times New Roman" w:cs="Times New Roman"/>
          <w:sz w:val="28"/>
          <w:szCs w:val="28"/>
        </w:rPr>
      </w:pPr>
    </w:p>
    <w:p w14:paraId="6D208CEA" w14:textId="77777777" w:rsidR="00EE5BCC" w:rsidRDefault="00560974" w:rsidP="00EE5BCC">
      <w:pPr>
        <w:widowControl/>
        <w:autoSpaceDE/>
        <w:autoSpaceDN/>
        <w:adjustRightInd/>
        <w:ind w:firstLine="720"/>
        <w:jc w:val="center"/>
        <w:rPr>
          <w:rFonts w:ascii="Times New Roman" w:hAnsi="Times New Roman" w:cs="Times New Roman"/>
          <w:b/>
          <w:sz w:val="28"/>
          <w:szCs w:val="28"/>
        </w:rPr>
      </w:pPr>
      <w:r w:rsidRPr="00560974">
        <w:rPr>
          <w:rFonts w:ascii="Times New Roman" w:hAnsi="Times New Roman" w:cs="Times New Roman"/>
          <w:b/>
          <w:sz w:val="28"/>
          <w:szCs w:val="28"/>
        </w:rPr>
        <w:t>ПОРЯДОК</w:t>
      </w:r>
      <w:r w:rsidR="00EE5BCC">
        <w:rPr>
          <w:rFonts w:ascii="Times New Roman" w:hAnsi="Times New Roman" w:cs="Times New Roman"/>
          <w:b/>
          <w:sz w:val="28"/>
          <w:szCs w:val="28"/>
        </w:rPr>
        <w:t xml:space="preserve"> И УСЛОВИЯ</w:t>
      </w:r>
      <w:r>
        <w:rPr>
          <w:rFonts w:ascii="Times New Roman" w:hAnsi="Times New Roman" w:cs="Times New Roman"/>
          <w:b/>
          <w:sz w:val="28"/>
          <w:szCs w:val="28"/>
        </w:rPr>
        <w:t xml:space="preserve"> </w:t>
      </w:r>
    </w:p>
    <w:p w14:paraId="14CAE1D3" w14:textId="77777777" w:rsidR="001A4601" w:rsidRDefault="00560974" w:rsidP="00EE5BCC">
      <w:pPr>
        <w:widowControl/>
        <w:autoSpaceDE/>
        <w:autoSpaceDN/>
        <w:adjustRightInd/>
        <w:ind w:firstLine="720"/>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в аренду имущества, включенного </w:t>
      </w:r>
    </w:p>
    <w:p w14:paraId="46461605" w14:textId="77777777" w:rsidR="00560974" w:rsidRPr="00560974" w:rsidRDefault="00560974" w:rsidP="00560974">
      <w:pPr>
        <w:widowControl/>
        <w:autoSpaceDE/>
        <w:autoSpaceDN/>
        <w:adjustRightInd/>
        <w:ind w:firstLine="720"/>
        <w:jc w:val="center"/>
        <w:rPr>
          <w:rFonts w:ascii="Times New Roman" w:hAnsi="Times New Roman" w:cs="Times New Roman"/>
          <w:b/>
          <w:sz w:val="28"/>
          <w:szCs w:val="28"/>
        </w:rPr>
      </w:pPr>
      <w:r>
        <w:rPr>
          <w:rFonts w:ascii="Times New Roman" w:hAnsi="Times New Roman" w:cs="Times New Roman"/>
          <w:b/>
          <w:sz w:val="28"/>
          <w:szCs w:val="28"/>
        </w:rPr>
        <w:t>в пе</w:t>
      </w:r>
      <w:r w:rsidR="001A4601">
        <w:rPr>
          <w:rFonts w:ascii="Times New Roman" w:hAnsi="Times New Roman" w:cs="Times New Roman"/>
          <w:b/>
          <w:sz w:val="28"/>
          <w:szCs w:val="28"/>
        </w:rPr>
        <w:t xml:space="preserve">речень муниципального имущества, свободного от прав третьих лиц (за исключением хозяйственного ведения, права оперативного управления, а также имущественных прав субъектов малого и среднего предпринимательства), </w:t>
      </w:r>
      <w:r w:rsidR="00D07880">
        <w:rPr>
          <w:rFonts w:ascii="Times New Roman" w:hAnsi="Times New Roman" w:cs="Times New Roman"/>
          <w:b/>
          <w:sz w:val="28"/>
          <w:szCs w:val="28"/>
        </w:rPr>
        <w:t xml:space="preserve"> предназначенного для предоставления во владение (или) в пользование на долгосрочной основе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09C7AAC4" w14:textId="77777777" w:rsidR="00997503" w:rsidRDefault="00997503" w:rsidP="00EF4883">
      <w:pPr>
        <w:widowControl/>
        <w:autoSpaceDE/>
        <w:autoSpaceDN/>
        <w:adjustRightInd/>
        <w:ind w:firstLine="720"/>
        <w:jc w:val="both"/>
        <w:rPr>
          <w:rFonts w:ascii="Times New Roman" w:hAnsi="Times New Roman" w:cs="Times New Roman"/>
          <w:sz w:val="28"/>
          <w:szCs w:val="28"/>
        </w:rPr>
      </w:pPr>
    </w:p>
    <w:p w14:paraId="4BEED8B9" w14:textId="77777777" w:rsidR="00D07880" w:rsidRPr="00D07880" w:rsidRDefault="00D07880" w:rsidP="00D07880">
      <w:pPr>
        <w:widowControl/>
        <w:autoSpaceDE/>
        <w:autoSpaceDN/>
        <w:adjustRightInd/>
        <w:ind w:firstLine="720"/>
        <w:jc w:val="both"/>
        <w:rPr>
          <w:rFonts w:ascii="Times New Roman" w:hAnsi="Times New Roman" w:cs="Times New Roman"/>
          <w:sz w:val="28"/>
          <w:szCs w:val="28"/>
        </w:rPr>
      </w:pPr>
      <w:r w:rsidRPr="00D07880">
        <w:rPr>
          <w:rFonts w:ascii="Times New Roman" w:hAnsi="Times New Roman" w:cs="Times New Roman"/>
          <w:sz w:val="28"/>
          <w:szCs w:val="28"/>
        </w:rPr>
        <w:t xml:space="preserve">1. Настоящий Порядок определяет процедуру и условия предоставления в аренду имущества, включенного в перечень </w:t>
      </w:r>
      <w:r>
        <w:rPr>
          <w:rFonts w:ascii="Times New Roman" w:hAnsi="Times New Roman" w:cs="Times New Roman"/>
          <w:sz w:val="28"/>
          <w:szCs w:val="28"/>
        </w:rPr>
        <w:t>муниципального имущества</w:t>
      </w:r>
      <w:r w:rsidRPr="00D07880">
        <w:rPr>
          <w:rFonts w:ascii="Times New Roman" w:hAnsi="Times New Roman" w:cs="Times New Roman"/>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соответственно - "Имущество", "Перечень").</w:t>
      </w:r>
    </w:p>
    <w:p w14:paraId="24FD21E7" w14:textId="77777777" w:rsidR="00D07880" w:rsidRPr="00D07880" w:rsidRDefault="00D07880" w:rsidP="00D07880">
      <w:pPr>
        <w:widowControl/>
        <w:autoSpaceDE/>
        <w:autoSpaceDN/>
        <w:adjustRightInd/>
        <w:ind w:firstLine="720"/>
        <w:jc w:val="both"/>
        <w:rPr>
          <w:rFonts w:ascii="Times New Roman" w:hAnsi="Times New Roman" w:cs="Times New Roman"/>
          <w:sz w:val="28"/>
          <w:szCs w:val="28"/>
        </w:rPr>
      </w:pPr>
      <w:r w:rsidRPr="00D07880">
        <w:rPr>
          <w:rFonts w:ascii="Times New Roman" w:hAnsi="Times New Roman" w:cs="Times New Roman"/>
          <w:sz w:val="28"/>
          <w:szCs w:val="28"/>
        </w:rPr>
        <w:t>Настоящий Порядок не распространяется на отношения по предоставлению земельных участков. Порядок и условия предоставления в аренду земельных участков, включенных в Перечень, устанавливаются в соответствии с гражданским и земельным законодательством.</w:t>
      </w:r>
    </w:p>
    <w:p w14:paraId="1E0A5597" w14:textId="77777777" w:rsidR="00D07880" w:rsidRPr="00D07880" w:rsidRDefault="00D07880" w:rsidP="00D07880">
      <w:pPr>
        <w:widowControl/>
        <w:autoSpaceDE/>
        <w:autoSpaceDN/>
        <w:adjustRightInd/>
        <w:ind w:firstLine="720"/>
        <w:jc w:val="both"/>
        <w:rPr>
          <w:rFonts w:ascii="Times New Roman" w:hAnsi="Times New Roman" w:cs="Times New Roman"/>
          <w:sz w:val="28"/>
          <w:szCs w:val="28"/>
        </w:rPr>
      </w:pPr>
      <w:bookmarkStart w:id="0" w:name="P118"/>
      <w:bookmarkEnd w:id="0"/>
      <w:r w:rsidRPr="00D07880">
        <w:rPr>
          <w:rFonts w:ascii="Times New Roman" w:hAnsi="Times New Roman" w:cs="Times New Roman"/>
          <w:sz w:val="28"/>
          <w:szCs w:val="28"/>
        </w:rPr>
        <w:t xml:space="preserve">2. Имущественная поддержка осуществляется в виде предоставления на долгосрочной основе в аренду Имущества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поддержки субъектов МСП"), и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в соответствии с государственной </w:t>
      </w:r>
      <w:hyperlink r:id="rId12" w:history="1">
        <w:r w:rsidRPr="00787331">
          <w:rPr>
            <w:rStyle w:val="a4"/>
            <w:rFonts w:ascii="Times New Roman" w:hAnsi="Times New Roman" w:cs="Times New Roman"/>
            <w:color w:val="auto"/>
            <w:sz w:val="28"/>
            <w:szCs w:val="28"/>
            <w:u w:val="none"/>
          </w:rPr>
          <w:t>программой</w:t>
        </w:r>
      </w:hyperlink>
      <w:r w:rsidRPr="00D07880">
        <w:rPr>
          <w:rFonts w:ascii="Times New Roman" w:hAnsi="Times New Roman" w:cs="Times New Roman"/>
          <w:sz w:val="28"/>
          <w:szCs w:val="28"/>
        </w:rPr>
        <w:t xml:space="preserve"> Алтайского края "Развитие малого и среднего предпринимательства в Алтайском крае".</w:t>
      </w:r>
    </w:p>
    <w:p w14:paraId="0D823DF4" w14:textId="77777777" w:rsidR="00D07880" w:rsidRPr="00D07880" w:rsidRDefault="00D07880" w:rsidP="00D07880">
      <w:pPr>
        <w:widowControl/>
        <w:autoSpaceDE/>
        <w:autoSpaceDN/>
        <w:adjustRightInd/>
        <w:ind w:firstLine="720"/>
        <w:jc w:val="both"/>
        <w:rPr>
          <w:rFonts w:ascii="Times New Roman" w:hAnsi="Times New Roman" w:cs="Times New Roman"/>
          <w:sz w:val="28"/>
          <w:szCs w:val="28"/>
        </w:rPr>
      </w:pPr>
      <w:r w:rsidRPr="00D07880">
        <w:rPr>
          <w:rFonts w:ascii="Times New Roman" w:hAnsi="Times New Roman" w:cs="Times New Roman"/>
          <w:sz w:val="28"/>
          <w:szCs w:val="28"/>
        </w:rPr>
        <w:t xml:space="preserve">Имущественная поддержка не оказывается лицам, указанным в </w:t>
      </w:r>
      <w:hyperlink r:id="rId13" w:history="1">
        <w:r w:rsidRPr="00F77DD0">
          <w:rPr>
            <w:rStyle w:val="a4"/>
            <w:rFonts w:ascii="Times New Roman" w:hAnsi="Times New Roman" w:cs="Times New Roman"/>
            <w:color w:val="auto"/>
            <w:sz w:val="28"/>
            <w:szCs w:val="28"/>
            <w:u w:val="none"/>
          </w:rPr>
          <w:t>пункте 3 статьи 14</w:t>
        </w:r>
      </w:hyperlink>
      <w:r w:rsidRPr="00D07880">
        <w:rPr>
          <w:rFonts w:ascii="Times New Roman" w:hAnsi="Times New Roman" w:cs="Times New Roman"/>
          <w:sz w:val="28"/>
          <w:szCs w:val="28"/>
        </w:rPr>
        <w:t xml:space="preserve"> Федерального закона от 24.07.2007 N 209-ФЗ "О развитии малого и </w:t>
      </w:r>
      <w:r w:rsidRPr="00D07880">
        <w:rPr>
          <w:rFonts w:ascii="Times New Roman" w:hAnsi="Times New Roman" w:cs="Times New Roman"/>
          <w:sz w:val="28"/>
          <w:szCs w:val="28"/>
        </w:rPr>
        <w:lastRenderedPageBreak/>
        <w:t>среднего предпринимательства в Российской Федерации", а также организациям поддержки субъектов МСП, являющимся государственными фондами поддержки научной, научно-технической, инновационной деятельности, осуществляющим деятельность в форме государственных учреждений.</w:t>
      </w:r>
    </w:p>
    <w:p w14:paraId="588F60AD" w14:textId="77777777" w:rsidR="00D07880" w:rsidRPr="00D07880" w:rsidRDefault="00D07880" w:rsidP="00E06100">
      <w:pPr>
        <w:widowControl/>
        <w:autoSpaceDE/>
        <w:autoSpaceDN/>
        <w:adjustRightInd/>
        <w:ind w:firstLine="720"/>
        <w:jc w:val="both"/>
        <w:rPr>
          <w:rFonts w:ascii="Times New Roman" w:hAnsi="Times New Roman" w:cs="Times New Roman"/>
          <w:sz w:val="28"/>
          <w:szCs w:val="28"/>
        </w:rPr>
      </w:pPr>
      <w:bookmarkStart w:id="1" w:name="P120"/>
      <w:bookmarkEnd w:id="1"/>
      <w:r w:rsidRPr="00D07880">
        <w:rPr>
          <w:rFonts w:ascii="Times New Roman" w:hAnsi="Times New Roman" w:cs="Times New Roman"/>
          <w:sz w:val="28"/>
          <w:szCs w:val="28"/>
        </w:rPr>
        <w:t>3. Имущественная поддержка оказывается субъектам МСП, организациям поддержки субъектов МСП и физическим лицам, применяющим специальный налоговый режим, соответствующим следующим требованиям:</w:t>
      </w:r>
    </w:p>
    <w:p w14:paraId="0F7CBF0B" w14:textId="77777777" w:rsidR="00D07880" w:rsidRPr="00D07880" w:rsidRDefault="00D07880" w:rsidP="00E06100">
      <w:pPr>
        <w:widowControl/>
        <w:autoSpaceDE/>
        <w:autoSpaceDN/>
        <w:adjustRightInd/>
        <w:ind w:firstLine="720"/>
        <w:jc w:val="both"/>
        <w:rPr>
          <w:rFonts w:ascii="Times New Roman" w:hAnsi="Times New Roman" w:cs="Times New Roman"/>
          <w:sz w:val="28"/>
          <w:szCs w:val="28"/>
        </w:rPr>
      </w:pPr>
      <w:r w:rsidRPr="00D07880">
        <w:rPr>
          <w:rFonts w:ascii="Times New Roman" w:hAnsi="Times New Roman" w:cs="Times New Roman"/>
          <w:sz w:val="28"/>
          <w:szCs w:val="28"/>
        </w:rPr>
        <w:t>отсутствует задолженность по налоговым и иным обязательным платежам в бюджетную систему Российской Федерации на последнюю отчетную дату;</w:t>
      </w:r>
    </w:p>
    <w:p w14:paraId="3FB9B594" w14:textId="77777777" w:rsidR="00C12CED" w:rsidRDefault="00D07880" w:rsidP="00E06100">
      <w:pPr>
        <w:widowControl/>
        <w:autoSpaceDE/>
        <w:autoSpaceDN/>
        <w:adjustRightInd/>
        <w:ind w:firstLine="720"/>
        <w:jc w:val="both"/>
        <w:rPr>
          <w:rFonts w:ascii="Times New Roman" w:hAnsi="Times New Roman" w:cs="Times New Roman"/>
          <w:sz w:val="28"/>
          <w:szCs w:val="28"/>
        </w:rPr>
      </w:pPr>
      <w:r w:rsidRPr="00D07880">
        <w:rPr>
          <w:rFonts w:ascii="Times New Roman" w:hAnsi="Times New Roman" w:cs="Times New Roman"/>
          <w:sz w:val="28"/>
          <w:szCs w:val="28"/>
        </w:rPr>
        <w:t>на день подачи заявления не находиться в стадии реорганизации, ликвидации или банкротства, приостановления деятельности в соответствии с законодательством Российской Федерации.</w:t>
      </w:r>
    </w:p>
    <w:p w14:paraId="5277CB87" w14:textId="49DAEDC5" w:rsidR="00F77DD0" w:rsidRPr="00787331" w:rsidRDefault="00F77DD0" w:rsidP="00E5718F">
      <w:pPr>
        <w:pStyle w:val="ConsPlusNormal"/>
        <w:ind w:firstLine="540"/>
        <w:jc w:val="both"/>
        <w:rPr>
          <w:rFonts w:ascii="Times New Roman" w:hAnsi="Times New Roman" w:cs="Times New Roman"/>
          <w:sz w:val="28"/>
          <w:szCs w:val="28"/>
        </w:rPr>
      </w:pPr>
      <w:r w:rsidRPr="00787331">
        <w:rPr>
          <w:rFonts w:ascii="Times New Roman" w:hAnsi="Times New Roman" w:cs="Times New Roman"/>
          <w:sz w:val="28"/>
          <w:szCs w:val="28"/>
        </w:rPr>
        <w:t xml:space="preserve">4. Договор аренды заключается с </w:t>
      </w:r>
      <w:r w:rsidR="00E5718F" w:rsidRPr="00787331">
        <w:rPr>
          <w:rFonts w:ascii="Times New Roman" w:hAnsi="Times New Roman" w:cs="Times New Roman"/>
          <w:sz w:val="28"/>
          <w:szCs w:val="28"/>
        </w:rPr>
        <w:t xml:space="preserve">Администрацией </w:t>
      </w:r>
      <w:r w:rsidR="00EA3B3C">
        <w:rPr>
          <w:rFonts w:ascii="Times New Roman" w:hAnsi="Times New Roman" w:cs="Times New Roman"/>
          <w:sz w:val="28"/>
          <w:szCs w:val="28"/>
        </w:rPr>
        <w:t>Кытмановского</w:t>
      </w:r>
      <w:r w:rsidR="00787331" w:rsidRPr="00787331">
        <w:rPr>
          <w:rFonts w:ascii="Times New Roman" w:hAnsi="Times New Roman" w:cs="Times New Roman"/>
          <w:sz w:val="28"/>
          <w:szCs w:val="28"/>
        </w:rPr>
        <w:t xml:space="preserve"> </w:t>
      </w:r>
      <w:r w:rsidR="00BB75AE">
        <w:rPr>
          <w:rFonts w:ascii="Times New Roman" w:hAnsi="Times New Roman" w:cs="Times New Roman"/>
          <w:sz w:val="28"/>
          <w:szCs w:val="28"/>
        </w:rPr>
        <w:t xml:space="preserve">сельсовета Кытмановского </w:t>
      </w:r>
      <w:r w:rsidR="00787331" w:rsidRPr="00787331">
        <w:rPr>
          <w:rFonts w:ascii="Times New Roman" w:hAnsi="Times New Roman" w:cs="Times New Roman"/>
          <w:sz w:val="28"/>
          <w:szCs w:val="28"/>
        </w:rPr>
        <w:t>района</w:t>
      </w:r>
      <w:r w:rsidR="00822E6A">
        <w:rPr>
          <w:rFonts w:ascii="Times New Roman" w:hAnsi="Times New Roman" w:cs="Times New Roman"/>
          <w:sz w:val="28"/>
          <w:szCs w:val="28"/>
        </w:rPr>
        <w:t xml:space="preserve"> (далее – «Администрация»)</w:t>
      </w:r>
      <w:r w:rsidR="00787331" w:rsidRPr="00787331">
        <w:rPr>
          <w:rFonts w:ascii="Times New Roman" w:hAnsi="Times New Roman" w:cs="Times New Roman"/>
          <w:sz w:val="28"/>
          <w:szCs w:val="28"/>
        </w:rPr>
        <w:t>.</w:t>
      </w:r>
    </w:p>
    <w:p w14:paraId="045A9F50"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5. Договор аренды Имущества заключается на срок не менее 5 лет. Срок договора может быть уменьшен на основании поданного до заключения такого договора заявления субъекта МСП, организации поддержки субъектов МСП или физического лица, применяющего специальный налоговый режим. Изменение назначения целевого использования арендуемого Имущества не допускается.</w:t>
      </w:r>
    </w:p>
    <w:p w14:paraId="239E768A" w14:textId="7FD3564E" w:rsidR="00F77DD0" w:rsidRPr="007A6D80" w:rsidRDefault="00E022D2" w:rsidP="00E0610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7DD0" w:rsidRPr="007A6D80">
        <w:rPr>
          <w:rFonts w:ascii="Times New Roman" w:hAnsi="Times New Roman" w:cs="Times New Roman"/>
          <w:sz w:val="28"/>
          <w:szCs w:val="28"/>
        </w:rPr>
        <w:t>. Сведения о правообладателе Имущества представляются субъектам МСП, организациям поддержки субъектов МСП и физическим лицам, применяющим специальный налоговый режим</w:t>
      </w:r>
      <w:r w:rsidR="00706889">
        <w:rPr>
          <w:rFonts w:ascii="Times New Roman" w:hAnsi="Times New Roman" w:cs="Times New Roman"/>
          <w:sz w:val="28"/>
          <w:szCs w:val="28"/>
        </w:rPr>
        <w:t xml:space="preserve"> </w:t>
      </w:r>
      <w:r w:rsidR="00EA3B3C">
        <w:rPr>
          <w:rFonts w:ascii="Times New Roman" w:hAnsi="Times New Roman" w:cs="Times New Roman"/>
          <w:sz w:val="28"/>
          <w:szCs w:val="28"/>
        </w:rPr>
        <w:t>Администраци</w:t>
      </w:r>
      <w:r w:rsidR="00706889">
        <w:rPr>
          <w:rFonts w:ascii="Times New Roman" w:hAnsi="Times New Roman" w:cs="Times New Roman"/>
          <w:sz w:val="28"/>
          <w:szCs w:val="28"/>
        </w:rPr>
        <w:t>ей</w:t>
      </w:r>
      <w:r w:rsidR="00EA3B3C">
        <w:rPr>
          <w:rFonts w:ascii="Times New Roman" w:hAnsi="Times New Roman" w:cs="Times New Roman"/>
          <w:sz w:val="28"/>
          <w:szCs w:val="28"/>
        </w:rPr>
        <w:t xml:space="preserve"> </w:t>
      </w:r>
      <w:r w:rsidR="00F77DD0" w:rsidRPr="007A6D80">
        <w:rPr>
          <w:rFonts w:ascii="Times New Roman" w:hAnsi="Times New Roman" w:cs="Times New Roman"/>
          <w:sz w:val="28"/>
          <w:szCs w:val="28"/>
        </w:rPr>
        <w:t xml:space="preserve">на основании обращения в течение 5 рабочих дней с момента его поступления в </w:t>
      </w:r>
      <w:r w:rsidR="00F77DEF">
        <w:rPr>
          <w:rFonts w:ascii="Times New Roman" w:hAnsi="Times New Roman" w:cs="Times New Roman"/>
          <w:sz w:val="28"/>
          <w:szCs w:val="28"/>
        </w:rPr>
        <w:t xml:space="preserve">Администрацию </w:t>
      </w:r>
      <w:r w:rsidR="00F77DD0" w:rsidRPr="007A6D80">
        <w:rPr>
          <w:rFonts w:ascii="Times New Roman" w:hAnsi="Times New Roman" w:cs="Times New Roman"/>
          <w:sz w:val="28"/>
          <w:szCs w:val="28"/>
        </w:rPr>
        <w:t xml:space="preserve">в письменной форме по адресу местонахождения </w:t>
      </w:r>
      <w:r w:rsidR="00F77DEF">
        <w:rPr>
          <w:rFonts w:ascii="Times New Roman" w:hAnsi="Times New Roman" w:cs="Times New Roman"/>
          <w:sz w:val="28"/>
          <w:szCs w:val="28"/>
        </w:rPr>
        <w:t>Администрации</w:t>
      </w:r>
      <w:r w:rsidR="002A4445">
        <w:rPr>
          <w:rFonts w:ascii="Times New Roman" w:hAnsi="Times New Roman" w:cs="Times New Roman"/>
          <w:sz w:val="28"/>
          <w:szCs w:val="28"/>
        </w:rPr>
        <w:t xml:space="preserve"> </w:t>
      </w:r>
      <w:r w:rsidR="00F77DD0" w:rsidRPr="007A6D80">
        <w:rPr>
          <w:rFonts w:ascii="Times New Roman" w:hAnsi="Times New Roman" w:cs="Times New Roman"/>
          <w:sz w:val="28"/>
          <w:szCs w:val="28"/>
        </w:rPr>
        <w:t xml:space="preserve">или в форме электронного документа с использованием официального сайта </w:t>
      </w:r>
      <w:r w:rsidR="002A4445">
        <w:rPr>
          <w:rFonts w:ascii="Times New Roman" w:hAnsi="Times New Roman" w:cs="Times New Roman"/>
          <w:sz w:val="28"/>
          <w:szCs w:val="28"/>
        </w:rPr>
        <w:t xml:space="preserve">Администрации </w:t>
      </w:r>
      <w:r w:rsidR="00EA3B3C">
        <w:rPr>
          <w:rFonts w:ascii="Times New Roman" w:hAnsi="Times New Roman" w:cs="Times New Roman"/>
          <w:sz w:val="28"/>
          <w:szCs w:val="28"/>
        </w:rPr>
        <w:t>Кытмановс</w:t>
      </w:r>
      <w:r w:rsidR="002A4445">
        <w:rPr>
          <w:rFonts w:ascii="Times New Roman" w:hAnsi="Times New Roman" w:cs="Times New Roman"/>
          <w:sz w:val="28"/>
          <w:szCs w:val="28"/>
        </w:rPr>
        <w:t xml:space="preserve">кого </w:t>
      </w:r>
      <w:r w:rsidR="00706889">
        <w:rPr>
          <w:rFonts w:ascii="Times New Roman" w:hAnsi="Times New Roman" w:cs="Times New Roman"/>
          <w:sz w:val="28"/>
          <w:szCs w:val="28"/>
        </w:rPr>
        <w:t xml:space="preserve">сельсовета Кытмановского </w:t>
      </w:r>
      <w:r w:rsidR="002A4445">
        <w:rPr>
          <w:rFonts w:ascii="Times New Roman" w:hAnsi="Times New Roman" w:cs="Times New Roman"/>
          <w:sz w:val="28"/>
          <w:szCs w:val="28"/>
        </w:rPr>
        <w:t>района</w:t>
      </w:r>
      <w:r w:rsidR="00F77DD0" w:rsidRPr="007A6D80">
        <w:rPr>
          <w:rFonts w:ascii="Times New Roman" w:hAnsi="Times New Roman" w:cs="Times New Roman"/>
          <w:sz w:val="28"/>
          <w:szCs w:val="28"/>
        </w:rPr>
        <w:t xml:space="preserve"> в информационно-телекоммуникационной сети "Интернет".</w:t>
      </w:r>
    </w:p>
    <w:p w14:paraId="113641A3" w14:textId="77777777" w:rsidR="00F77DD0" w:rsidRPr="007A6D80" w:rsidRDefault="00F77DD0" w:rsidP="00E06100">
      <w:pPr>
        <w:pStyle w:val="ConsPlusNormal"/>
        <w:ind w:firstLine="539"/>
        <w:jc w:val="both"/>
        <w:rPr>
          <w:rFonts w:ascii="Times New Roman" w:hAnsi="Times New Roman" w:cs="Times New Roman"/>
          <w:sz w:val="28"/>
          <w:szCs w:val="28"/>
        </w:rPr>
      </w:pPr>
      <w:r w:rsidRPr="007A6D80">
        <w:rPr>
          <w:rFonts w:ascii="Times New Roman" w:hAnsi="Times New Roman" w:cs="Times New Roman"/>
          <w:sz w:val="28"/>
          <w:szCs w:val="28"/>
        </w:rPr>
        <w:t>Указанное обращение должно содержать наименование и адрес Имущества, включенного в Перечень.</w:t>
      </w:r>
    </w:p>
    <w:p w14:paraId="6980B1DA" w14:textId="77777777" w:rsidR="00F77DD0" w:rsidRPr="007A6D80" w:rsidRDefault="00F77DD0" w:rsidP="00E06100">
      <w:pPr>
        <w:pStyle w:val="ConsPlusNormal"/>
        <w:ind w:firstLine="540"/>
        <w:jc w:val="both"/>
        <w:rPr>
          <w:rFonts w:ascii="Times New Roman" w:hAnsi="Times New Roman" w:cs="Times New Roman"/>
          <w:sz w:val="28"/>
          <w:szCs w:val="28"/>
        </w:rPr>
      </w:pPr>
      <w:bookmarkStart w:id="2" w:name="P130"/>
      <w:bookmarkEnd w:id="2"/>
      <w:r w:rsidRPr="007A6D80">
        <w:rPr>
          <w:rFonts w:ascii="Times New Roman" w:hAnsi="Times New Roman" w:cs="Times New Roman"/>
          <w:sz w:val="28"/>
          <w:szCs w:val="28"/>
        </w:rPr>
        <w:t xml:space="preserve">8. Для получения имущественной поддержки субъекты МСП, организации поддержки субъектов МСП и физические лица, применяющие специальный налоговый режим (далее - "заявители"), обращаются </w:t>
      </w:r>
      <w:r w:rsidR="00E022D2">
        <w:rPr>
          <w:rFonts w:ascii="Times New Roman" w:hAnsi="Times New Roman" w:cs="Times New Roman"/>
          <w:sz w:val="28"/>
          <w:szCs w:val="28"/>
        </w:rPr>
        <w:t>в Администрацию</w:t>
      </w:r>
      <w:r w:rsidRPr="007A6D80">
        <w:rPr>
          <w:rFonts w:ascii="Times New Roman" w:hAnsi="Times New Roman" w:cs="Times New Roman"/>
          <w:sz w:val="28"/>
          <w:szCs w:val="28"/>
        </w:rPr>
        <w:t xml:space="preserve"> с заявлением о предоставлении Имущества в аренду (далее - "заявление"). Заявление готовится в свободной форме и должно содержать следующие сведения:</w:t>
      </w:r>
    </w:p>
    <w:p w14:paraId="0933D569"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наименование и ИНН заявителя;</w:t>
      </w:r>
    </w:p>
    <w:p w14:paraId="248ECF20"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о наличии (отсутствии) решения арбитражного суда о признании заявителя банкротом и об открытии конкурсного производства;</w:t>
      </w:r>
    </w:p>
    <w:p w14:paraId="15ACB806"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о наличии (отсутствии) решения о ликвидации заявителя, о прекращении деятельности в качестве индивидуального предпринимателя или в качестве физического лица, применяющего специальный налоговый режим "Налог на профессиональный доход";</w:t>
      </w:r>
    </w:p>
    <w:p w14:paraId="1E1C76E7"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наименование и адрес Имущества, а также цель и срок его использования.</w:t>
      </w:r>
    </w:p>
    <w:p w14:paraId="450A42A6"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К заявлению должны быть приложены:</w:t>
      </w:r>
    </w:p>
    <w:p w14:paraId="35ABC621"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lastRenderedPageBreak/>
        <w:t>учредительные документы - для юридических лиц;</w:t>
      </w:r>
    </w:p>
    <w:p w14:paraId="19DCA214"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документ, удостоверяющий личность (для физических лиц, применяющих специальный налоговый режим, субъектов МСП - индивидуальных предпринимателей);</w:t>
      </w:r>
    </w:p>
    <w:p w14:paraId="404294AF"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документ, подтверждающий полномочия лица на осуществление действий от имени заявителя, и документы, подтверждающие личность представителя (при обращении с заявлением представителя заявителя).</w:t>
      </w:r>
    </w:p>
    <w:p w14:paraId="554ED8FC"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 xml:space="preserve">Вновь созданные юридические лица, вновь зарегистрированные индивидуальные предприниматели, помимо документов, указанных в настоящем пункте, представляют </w:t>
      </w:r>
      <w:hyperlink r:id="rId14" w:history="1">
        <w:r w:rsidRPr="00E06100">
          <w:rPr>
            <w:rFonts w:ascii="Times New Roman" w:hAnsi="Times New Roman" w:cs="Times New Roman"/>
            <w:sz w:val="28"/>
            <w:szCs w:val="28"/>
          </w:rPr>
          <w:t>заявление</w:t>
        </w:r>
      </w:hyperlink>
      <w:r w:rsidRPr="007A6D80">
        <w:rPr>
          <w:rFonts w:ascii="Times New Roman" w:hAnsi="Times New Roman" w:cs="Times New Roman"/>
          <w:sz w:val="28"/>
          <w:szCs w:val="28"/>
        </w:rPr>
        <w:t xml:space="preserve"> о соответствии их условиям отнесения к субъектам МСП, установленным Федеральным </w:t>
      </w:r>
      <w:hyperlink r:id="rId15" w:history="1">
        <w:r w:rsidRPr="00E5718F">
          <w:rPr>
            <w:rFonts w:ascii="Times New Roman" w:hAnsi="Times New Roman" w:cs="Times New Roman"/>
            <w:sz w:val="28"/>
            <w:szCs w:val="28"/>
          </w:rPr>
          <w:t>законом</w:t>
        </w:r>
      </w:hyperlink>
      <w:r w:rsidRPr="007A6D80">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 по форме, утвержденной приказом Минэкономразвития России от 10.03.2016 N 113.</w:t>
      </w:r>
    </w:p>
    <w:p w14:paraId="4CE72C77"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 xml:space="preserve">Понятие "вновь созданные юридические лица, вновь зарегистрированные индивидуальные предприниматели" дается в трактовке, предусмотренной </w:t>
      </w:r>
      <w:hyperlink r:id="rId16" w:history="1">
        <w:r w:rsidRPr="00E5718F">
          <w:rPr>
            <w:rFonts w:ascii="Times New Roman" w:hAnsi="Times New Roman" w:cs="Times New Roman"/>
            <w:sz w:val="28"/>
            <w:szCs w:val="28"/>
          </w:rPr>
          <w:t>частью 3 статьи 4</w:t>
        </w:r>
      </w:hyperlink>
      <w:r w:rsidRPr="007A6D80">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w:t>
      </w:r>
    </w:p>
    <w:p w14:paraId="5BA1A0CE"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Копии документов должны быть представлены заявителем одновременно с оригиналами для проверки их соответствия либо заверены в установленном законом порядке.</w:t>
      </w:r>
    </w:p>
    <w:p w14:paraId="62A2D4ED"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9. Заявитель вправе по собственной инициативе представить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последнюю отчетную дату, выданную не позднее одного месяца до даты представления заявления.</w:t>
      </w:r>
    </w:p>
    <w:p w14:paraId="1BCF7CFD"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Заявители - субъекты МСП также вправе по собственной инициативе представить свидетельство о государственной регистрации или лист записи Единого государственного реестра юридических лиц (индивидуальных предпринимателей), свидетельство о постановке на учет в налоговом органе.</w:t>
      </w:r>
    </w:p>
    <w:p w14:paraId="01FAB72D"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Заявитель - физическое лицо, применяющее специальный налоговый режим, вправе по собственной инициативе представить свидетельство о постановке на учет в налоговом органе.</w:t>
      </w:r>
    </w:p>
    <w:p w14:paraId="0A51F4D8"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10. Регистрация поступивших от заявителя документов осуществляется правообладателем в день их поступления.</w:t>
      </w:r>
    </w:p>
    <w:p w14:paraId="052ABE7E"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11. Заявление и документы рассматриваются правообладателем в течение 10 рабочих дней со дня их регистрации.</w:t>
      </w:r>
    </w:p>
    <w:p w14:paraId="53DA9ED6"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Правообладатель принимает решение об отказе в оказании имущественной поддержки в случае:</w:t>
      </w:r>
    </w:p>
    <w:p w14:paraId="050C55BC"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 xml:space="preserve">несоответствия заявителя требованиям, указанным в </w:t>
      </w:r>
      <w:hyperlink w:anchor="P118" w:history="1">
        <w:r w:rsidRPr="00787331">
          <w:rPr>
            <w:rFonts w:ascii="Times New Roman" w:hAnsi="Times New Roman" w:cs="Times New Roman"/>
            <w:sz w:val="28"/>
            <w:szCs w:val="28"/>
          </w:rPr>
          <w:t>пункте 2</w:t>
        </w:r>
      </w:hyperlink>
      <w:r w:rsidRPr="007A6D80">
        <w:rPr>
          <w:rFonts w:ascii="Times New Roman" w:hAnsi="Times New Roman" w:cs="Times New Roman"/>
          <w:sz w:val="28"/>
          <w:szCs w:val="28"/>
        </w:rPr>
        <w:t xml:space="preserve"> настоящего Порядка;</w:t>
      </w:r>
    </w:p>
    <w:p w14:paraId="4541BFA6"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 xml:space="preserve">несоответствия представленных заявителем заявления и документов требованиям, определенным </w:t>
      </w:r>
      <w:hyperlink w:anchor="P130" w:history="1">
        <w:r w:rsidRPr="00787331">
          <w:rPr>
            <w:rFonts w:ascii="Times New Roman" w:hAnsi="Times New Roman" w:cs="Times New Roman"/>
            <w:sz w:val="28"/>
            <w:szCs w:val="28"/>
          </w:rPr>
          <w:t>пунктом 8</w:t>
        </w:r>
      </w:hyperlink>
      <w:r w:rsidRPr="007A6D80">
        <w:rPr>
          <w:rFonts w:ascii="Times New Roman" w:hAnsi="Times New Roman" w:cs="Times New Roman"/>
          <w:sz w:val="28"/>
          <w:szCs w:val="28"/>
        </w:rPr>
        <w:t xml:space="preserve"> настоящего Порядка, или непредставления (представления не в полном объеме) указанных документов;</w:t>
      </w:r>
    </w:p>
    <w:p w14:paraId="06621F8C"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lastRenderedPageBreak/>
        <w:t>установление факта недостоверности представленной заявителем информации.</w:t>
      </w:r>
    </w:p>
    <w:p w14:paraId="7D60E1F9"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В случае принятия решения об отказе в оказании имущественной поддержки правообладатель информирует заявителя в течение 5 дней со дня принятия такого решения с указанием причин данного отказа.</w:t>
      </w:r>
    </w:p>
    <w:p w14:paraId="08C9FC6E"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12. В случае отсутствия оснований для отказа правообладатель в течение 10 рабочих дней со дня регистрации документов направляет их в управление имущественных отношений.</w:t>
      </w:r>
    </w:p>
    <w:p w14:paraId="47E5BBE3"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 xml:space="preserve">13. Регистрация поступивших от правообладателя документов осуществляется </w:t>
      </w:r>
      <w:r w:rsidR="00F77DEF">
        <w:rPr>
          <w:rFonts w:ascii="Times New Roman" w:hAnsi="Times New Roman" w:cs="Times New Roman"/>
          <w:sz w:val="28"/>
          <w:szCs w:val="28"/>
        </w:rPr>
        <w:t>Администрацией</w:t>
      </w:r>
      <w:r w:rsidRPr="007A6D80">
        <w:rPr>
          <w:rFonts w:ascii="Times New Roman" w:hAnsi="Times New Roman" w:cs="Times New Roman"/>
          <w:sz w:val="28"/>
          <w:szCs w:val="28"/>
        </w:rPr>
        <w:t xml:space="preserve"> в день их поступления.</w:t>
      </w:r>
    </w:p>
    <w:p w14:paraId="5365C895" w14:textId="22FF31E6"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 xml:space="preserve">14. </w:t>
      </w:r>
      <w:r w:rsidR="00706889">
        <w:rPr>
          <w:rFonts w:ascii="Times New Roman" w:hAnsi="Times New Roman" w:cs="Times New Roman"/>
          <w:sz w:val="28"/>
          <w:szCs w:val="28"/>
        </w:rPr>
        <w:t>Администрация</w:t>
      </w:r>
      <w:r w:rsidRPr="007A6D80">
        <w:rPr>
          <w:rFonts w:ascii="Times New Roman" w:hAnsi="Times New Roman" w:cs="Times New Roman"/>
          <w:sz w:val="28"/>
          <w:szCs w:val="28"/>
        </w:rPr>
        <w:t xml:space="preserve"> в течение 10 рабочих дней со дня регистрации поступивших документов рассматривает их и принимает одно из решений:</w:t>
      </w:r>
    </w:p>
    <w:p w14:paraId="02CCE329"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об оказании заявителю имущественной поддержки (в форме распоряжения), в случае отсутствия оснований для отказа;</w:t>
      </w:r>
    </w:p>
    <w:p w14:paraId="09334602"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об отказе в оказании имущественной поддержки, в случае:</w:t>
      </w:r>
    </w:p>
    <w:p w14:paraId="0F11715B"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 xml:space="preserve">если заявитель не соответствует требованиям, предусмотренным </w:t>
      </w:r>
      <w:hyperlink w:anchor="P120" w:history="1">
        <w:r w:rsidRPr="00585035">
          <w:rPr>
            <w:rFonts w:ascii="Times New Roman" w:hAnsi="Times New Roman" w:cs="Times New Roman"/>
            <w:sz w:val="28"/>
            <w:szCs w:val="28"/>
          </w:rPr>
          <w:t>пунктом 3</w:t>
        </w:r>
      </w:hyperlink>
      <w:r w:rsidRPr="007A6D80">
        <w:rPr>
          <w:rFonts w:ascii="Times New Roman" w:hAnsi="Times New Roman" w:cs="Times New Roman"/>
          <w:sz w:val="28"/>
          <w:szCs w:val="28"/>
        </w:rPr>
        <w:t xml:space="preserve"> настоящего Порядка;</w:t>
      </w:r>
    </w:p>
    <w:p w14:paraId="2B366420"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если ранее в отношении заявителя, являющегося субъектом МСП или физическим лицом, применяющим специальный налоговый режим, было принято решение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не истекли;</w:t>
      </w:r>
    </w:p>
    <w:p w14:paraId="60ABF36E"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если срок с момента признания заявителя, являющегося субъектом МСП или физическим лицом, применяющим специальный налоговый режим, допустившим нарушение порядка и условий оказания имущественной поддержки, в том числе не обеспечившим целевого использования средств поддержки, составляет менее 3 лет;</w:t>
      </w:r>
    </w:p>
    <w:p w14:paraId="3FA6B650"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если в отношении испрашиваемого Имущества принято решение об оказании имущественной поддержки.</w:t>
      </w:r>
    </w:p>
    <w:p w14:paraId="79ACFA12" w14:textId="2E761C20"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 xml:space="preserve">15. </w:t>
      </w:r>
      <w:r w:rsidR="00706889">
        <w:rPr>
          <w:rFonts w:ascii="Times New Roman" w:hAnsi="Times New Roman" w:cs="Times New Roman"/>
          <w:sz w:val="28"/>
          <w:szCs w:val="28"/>
        </w:rPr>
        <w:t>Администрация</w:t>
      </w:r>
      <w:bookmarkStart w:id="3" w:name="_GoBack"/>
      <w:bookmarkEnd w:id="3"/>
      <w:r w:rsidRPr="007A6D80">
        <w:rPr>
          <w:rFonts w:ascii="Times New Roman" w:hAnsi="Times New Roman" w:cs="Times New Roman"/>
          <w:sz w:val="28"/>
          <w:szCs w:val="28"/>
        </w:rPr>
        <w:t xml:space="preserve"> уведомляет заявителя и правообладателя о принятом решении в течение 5 дней со дня его принятия, в случае принятия решения об отказе в оказании имущественной поддержки указываются основания для принятия данного решения.</w:t>
      </w:r>
    </w:p>
    <w:p w14:paraId="7C026AAA"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16. При поступлении двух и более заявлений в отношении одного и того же Имущества данные заявления рассматриваются в порядке их поступления к правообладателю.</w:t>
      </w:r>
    </w:p>
    <w:p w14:paraId="03C2EBC8" w14:textId="77777777" w:rsidR="00F77DD0" w:rsidRPr="007A6D80" w:rsidRDefault="00F77DD0" w:rsidP="00E06100">
      <w:pPr>
        <w:pStyle w:val="ConsPlusNormal"/>
        <w:ind w:firstLine="540"/>
        <w:jc w:val="both"/>
        <w:rPr>
          <w:rFonts w:ascii="Times New Roman" w:hAnsi="Times New Roman" w:cs="Times New Roman"/>
          <w:sz w:val="28"/>
          <w:szCs w:val="28"/>
        </w:rPr>
      </w:pPr>
      <w:r w:rsidRPr="007A6D80">
        <w:rPr>
          <w:rFonts w:ascii="Times New Roman" w:hAnsi="Times New Roman" w:cs="Times New Roman"/>
          <w:sz w:val="28"/>
          <w:szCs w:val="28"/>
        </w:rPr>
        <w:t xml:space="preserve">17. В случае принятия решения об оказании заявителю имущественной поддержки </w:t>
      </w:r>
      <w:r w:rsidR="00113D41">
        <w:rPr>
          <w:rFonts w:ascii="Times New Roman" w:hAnsi="Times New Roman" w:cs="Times New Roman"/>
          <w:sz w:val="28"/>
          <w:szCs w:val="28"/>
        </w:rPr>
        <w:t>Администрация</w:t>
      </w:r>
      <w:r w:rsidRPr="007A6D80">
        <w:rPr>
          <w:rFonts w:ascii="Times New Roman" w:hAnsi="Times New Roman" w:cs="Times New Roman"/>
          <w:sz w:val="28"/>
          <w:szCs w:val="28"/>
        </w:rPr>
        <w:t xml:space="preserve"> в течение трех месяцев со дня принятия такого решения определяет размер арендной платы в соответствии с заключением независимого оценщика о рыночной величине арендной платы, указанной в отчете об оценке рыночной стоимости, готовит и направляет договор аренды заявителю для его заключения.</w:t>
      </w:r>
    </w:p>
    <w:p w14:paraId="67DBFA0C" w14:textId="77777777" w:rsidR="00F77DD0" w:rsidRPr="007A6D80" w:rsidRDefault="00F77DD0" w:rsidP="00E06100">
      <w:pPr>
        <w:pStyle w:val="ConsPlusNormal"/>
        <w:jc w:val="both"/>
        <w:rPr>
          <w:rFonts w:ascii="Times New Roman" w:hAnsi="Times New Roman" w:cs="Times New Roman"/>
          <w:sz w:val="28"/>
          <w:szCs w:val="28"/>
        </w:rPr>
      </w:pPr>
    </w:p>
    <w:p w14:paraId="7D148682" w14:textId="77777777" w:rsidR="00F77DD0" w:rsidRPr="007A6D80" w:rsidRDefault="00F77DD0" w:rsidP="00E06100">
      <w:pPr>
        <w:pStyle w:val="ConsPlusNormal"/>
        <w:jc w:val="both"/>
        <w:rPr>
          <w:rFonts w:ascii="Times New Roman" w:hAnsi="Times New Roman" w:cs="Times New Roman"/>
          <w:sz w:val="28"/>
          <w:szCs w:val="28"/>
        </w:rPr>
      </w:pPr>
    </w:p>
    <w:p w14:paraId="17791580" w14:textId="77777777" w:rsidR="00F77DD0" w:rsidRDefault="00F77DD0" w:rsidP="00EF4883">
      <w:pPr>
        <w:widowControl/>
        <w:autoSpaceDE/>
        <w:autoSpaceDN/>
        <w:adjustRightInd/>
        <w:ind w:firstLine="720"/>
        <w:jc w:val="both"/>
        <w:rPr>
          <w:rFonts w:ascii="Times New Roman" w:hAnsi="Times New Roman" w:cs="Times New Roman"/>
          <w:sz w:val="28"/>
          <w:szCs w:val="28"/>
        </w:rPr>
      </w:pPr>
    </w:p>
    <w:p w14:paraId="1B3A951C"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31772332"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428E0EB4"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5ED6EB8D"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76176A18"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7B4E0DCE"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7C749809"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1FF98962"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43182EAC"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11C34D8F"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0C832EF5"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1FAD35D6"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52F71B7F"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6CE6BF49"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6B453FCA"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5AAD145A"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3CF2B728"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46695A0A"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52B009AC" w14:textId="77777777" w:rsidR="00C12CED" w:rsidRDefault="00C12CED" w:rsidP="00EF4883">
      <w:pPr>
        <w:widowControl/>
        <w:autoSpaceDE/>
        <w:autoSpaceDN/>
        <w:adjustRightInd/>
        <w:ind w:firstLine="720"/>
        <w:jc w:val="both"/>
        <w:rPr>
          <w:rFonts w:ascii="Times New Roman" w:hAnsi="Times New Roman" w:cs="Times New Roman"/>
          <w:sz w:val="28"/>
          <w:szCs w:val="28"/>
        </w:rPr>
      </w:pPr>
    </w:p>
    <w:p w14:paraId="466FF5BC" w14:textId="77777777" w:rsidR="00997503" w:rsidRDefault="00997503" w:rsidP="00EF4883">
      <w:pPr>
        <w:widowControl/>
        <w:autoSpaceDE/>
        <w:autoSpaceDN/>
        <w:adjustRightInd/>
        <w:ind w:firstLine="720"/>
        <w:jc w:val="both"/>
        <w:rPr>
          <w:rFonts w:ascii="Times New Roman" w:hAnsi="Times New Roman" w:cs="Times New Roman"/>
          <w:sz w:val="28"/>
          <w:szCs w:val="28"/>
        </w:rPr>
      </w:pPr>
    </w:p>
    <w:p w14:paraId="5032F680" w14:textId="77777777" w:rsidR="00997503" w:rsidRDefault="00997503" w:rsidP="00EF4883">
      <w:pPr>
        <w:widowControl/>
        <w:autoSpaceDE/>
        <w:autoSpaceDN/>
        <w:adjustRightInd/>
        <w:ind w:firstLine="720"/>
        <w:jc w:val="both"/>
        <w:rPr>
          <w:rFonts w:ascii="Times New Roman" w:hAnsi="Times New Roman" w:cs="Times New Roman"/>
          <w:sz w:val="28"/>
          <w:szCs w:val="28"/>
        </w:rPr>
      </w:pPr>
    </w:p>
    <w:sectPr w:rsidR="00997503" w:rsidSect="00DB14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54D46" w14:textId="77777777" w:rsidR="00E42468" w:rsidRDefault="00E42468" w:rsidP="000B696F">
      <w:r>
        <w:separator/>
      </w:r>
    </w:p>
  </w:endnote>
  <w:endnote w:type="continuationSeparator" w:id="0">
    <w:p w14:paraId="1A9FC2AF" w14:textId="77777777" w:rsidR="00E42468" w:rsidRDefault="00E42468" w:rsidP="000B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72399" w14:textId="77777777" w:rsidR="00E42468" w:rsidRDefault="00E42468" w:rsidP="000B696F">
      <w:r>
        <w:separator/>
      </w:r>
    </w:p>
  </w:footnote>
  <w:footnote w:type="continuationSeparator" w:id="0">
    <w:p w14:paraId="15A50C66" w14:textId="77777777" w:rsidR="00E42468" w:rsidRDefault="00E42468" w:rsidP="000B6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F1E2E"/>
    <w:multiLevelType w:val="hybridMultilevel"/>
    <w:tmpl w:val="E0CA20C2"/>
    <w:lvl w:ilvl="0" w:tplc="3112FF04">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17"/>
    <w:rsid w:val="0002010C"/>
    <w:rsid w:val="00031D2B"/>
    <w:rsid w:val="000444AA"/>
    <w:rsid w:val="00045481"/>
    <w:rsid w:val="00055F50"/>
    <w:rsid w:val="00063111"/>
    <w:rsid w:val="00092582"/>
    <w:rsid w:val="000A2BC8"/>
    <w:rsid w:val="000B696F"/>
    <w:rsid w:val="00113D41"/>
    <w:rsid w:val="0014633E"/>
    <w:rsid w:val="00147BE8"/>
    <w:rsid w:val="0017060F"/>
    <w:rsid w:val="001A4601"/>
    <w:rsid w:val="001B2FF3"/>
    <w:rsid w:val="001B352A"/>
    <w:rsid w:val="001D0624"/>
    <w:rsid w:val="001D1884"/>
    <w:rsid w:val="001F7A72"/>
    <w:rsid w:val="0020261C"/>
    <w:rsid w:val="00210174"/>
    <w:rsid w:val="00222E4B"/>
    <w:rsid w:val="00226819"/>
    <w:rsid w:val="00234DB0"/>
    <w:rsid w:val="002442DF"/>
    <w:rsid w:val="00273EB4"/>
    <w:rsid w:val="0027419D"/>
    <w:rsid w:val="00282430"/>
    <w:rsid w:val="002A4445"/>
    <w:rsid w:val="002B5594"/>
    <w:rsid w:val="002B7344"/>
    <w:rsid w:val="002E773B"/>
    <w:rsid w:val="002E785E"/>
    <w:rsid w:val="00300A63"/>
    <w:rsid w:val="003412E8"/>
    <w:rsid w:val="00366DE6"/>
    <w:rsid w:val="00373A85"/>
    <w:rsid w:val="00387468"/>
    <w:rsid w:val="003A4A17"/>
    <w:rsid w:val="003A4EA9"/>
    <w:rsid w:val="003B58C1"/>
    <w:rsid w:val="003B621D"/>
    <w:rsid w:val="003C7251"/>
    <w:rsid w:val="003E3FAB"/>
    <w:rsid w:val="003F2420"/>
    <w:rsid w:val="004347DB"/>
    <w:rsid w:val="00440D77"/>
    <w:rsid w:val="0044444A"/>
    <w:rsid w:val="00464813"/>
    <w:rsid w:val="004829F1"/>
    <w:rsid w:val="00496019"/>
    <w:rsid w:val="00496587"/>
    <w:rsid w:val="00496E8D"/>
    <w:rsid w:val="004A3873"/>
    <w:rsid w:val="004A6556"/>
    <w:rsid w:val="004B5021"/>
    <w:rsid w:val="004B5A9C"/>
    <w:rsid w:val="004F251D"/>
    <w:rsid w:val="00500531"/>
    <w:rsid w:val="005010F5"/>
    <w:rsid w:val="00510CF4"/>
    <w:rsid w:val="005176B9"/>
    <w:rsid w:val="00520890"/>
    <w:rsid w:val="005233BD"/>
    <w:rsid w:val="0054130C"/>
    <w:rsid w:val="005567F2"/>
    <w:rsid w:val="00560974"/>
    <w:rsid w:val="00564F14"/>
    <w:rsid w:val="0057561A"/>
    <w:rsid w:val="00585035"/>
    <w:rsid w:val="00586109"/>
    <w:rsid w:val="005C650E"/>
    <w:rsid w:val="005C7929"/>
    <w:rsid w:val="00617842"/>
    <w:rsid w:val="0062392E"/>
    <w:rsid w:val="00624538"/>
    <w:rsid w:val="0063612D"/>
    <w:rsid w:val="00656A1C"/>
    <w:rsid w:val="006653F1"/>
    <w:rsid w:val="006A1696"/>
    <w:rsid w:val="006C7E59"/>
    <w:rsid w:val="006D4F16"/>
    <w:rsid w:val="006E402C"/>
    <w:rsid w:val="006F1680"/>
    <w:rsid w:val="006F4BEA"/>
    <w:rsid w:val="007043AC"/>
    <w:rsid w:val="00706889"/>
    <w:rsid w:val="007253AA"/>
    <w:rsid w:val="00725A3F"/>
    <w:rsid w:val="007435B0"/>
    <w:rsid w:val="00787331"/>
    <w:rsid w:val="0079774B"/>
    <w:rsid w:val="007A4472"/>
    <w:rsid w:val="007C1E64"/>
    <w:rsid w:val="00822E6A"/>
    <w:rsid w:val="00837D2A"/>
    <w:rsid w:val="00845A0F"/>
    <w:rsid w:val="0086083E"/>
    <w:rsid w:val="00861943"/>
    <w:rsid w:val="00875644"/>
    <w:rsid w:val="0087572B"/>
    <w:rsid w:val="008913FA"/>
    <w:rsid w:val="008B1708"/>
    <w:rsid w:val="008C5889"/>
    <w:rsid w:val="008E07D1"/>
    <w:rsid w:val="008E0DED"/>
    <w:rsid w:val="008E1BF7"/>
    <w:rsid w:val="008F2811"/>
    <w:rsid w:val="008F3DBA"/>
    <w:rsid w:val="00923D79"/>
    <w:rsid w:val="0093104C"/>
    <w:rsid w:val="009519D8"/>
    <w:rsid w:val="00957324"/>
    <w:rsid w:val="00977A40"/>
    <w:rsid w:val="00980348"/>
    <w:rsid w:val="00997503"/>
    <w:rsid w:val="009A485C"/>
    <w:rsid w:val="009A5FC0"/>
    <w:rsid w:val="009B2BDF"/>
    <w:rsid w:val="009C6710"/>
    <w:rsid w:val="009D0CDC"/>
    <w:rsid w:val="009D21B6"/>
    <w:rsid w:val="009E6483"/>
    <w:rsid w:val="00A04726"/>
    <w:rsid w:val="00A30C4C"/>
    <w:rsid w:val="00A40A11"/>
    <w:rsid w:val="00A51012"/>
    <w:rsid w:val="00A80D65"/>
    <w:rsid w:val="00A82B59"/>
    <w:rsid w:val="00A912C5"/>
    <w:rsid w:val="00AA0866"/>
    <w:rsid w:val="00AA120B"/>
    <w:rsid w:val="00AB23FF"/>
    <w:rsid w:val="00AC3CFB"/>
    <w:rsid w:val="00B0613E"/>
    <w:rsid w:val="00B366D3"/>
    <w:rsid w:val="00B635C0"/>
    <w:rsid w:val="00BB75AE"/>
    <w:rsid w:val="00BD478B"/>
    <w:rsid w:val="00BD55A1"/>
    <w:rsid w:val="00BE3FDD"/>
    <w:rsid w:val="00BF671B"/>
    <w:rsid w:val="00BF68D3"/>
    <w:rsid w:val="00C12CED"/>
    <w:rsid w:val="00C22750"/>
    <w:rsid w:val="00C23280"/>
    <w:rsid w:val="00C51279"/>
    <w:rsid w:val="00C6347A"/>
    <w:rsid w:val="00C652F9"/>
    <w:rsid w:val="00C6737A"/>
    <w:rsid w:val="00C721A7"/>
    <w:rsid w:val="00C807BF"/>
    <w:rsid w:val="00CA7C8F"/>
    <w:rsid w:val="00CC14A3"/>
    <w:rsid w:val="00D06F4A"/>
    <w:rsid w:val="00D07880"/>
    <w:rsid w:val="00D15DEF"/>
    <w:rsid w:val="00D2147D"/>
    <w:rsid w:val="00D30FA9"/>
    <w:rsid w:val="00D33BB5"/>
    <w:rsid w:val="00D36038"/>
    <w:rsid w:val="00D36623"/>
    <w:rsid w:val="00D41015"/>
    <w:rsid w:val="00D44B4D"/>
    <w:rsid w:val="00D552EA"/>
    <w:rsid w:val="00D6202E"/>
    <w:rsid w:val="00D62C9F"/>
    <w:rsid w:val="00D7072C"/>
    <w:rsid w:val="00DB14E6"/>
    <w:rsid w:val="00E022D2"/>
    <w:rsid w:val="00E06100"/>
    <w:rsid w:val="00E30D91"/>
    <w:rsid w:val="00E42468"/>
    <w:rsid w:val="00E45047"/>
    <w:rsid w:val="00E53F52"/>
    <w:rsid w:val="00E5718F"/>
    <w:rsid w:val="00E57BC2"/>
    <w:rsid w:val="00E70CA3"/>
    <w:rsid w:val="00E820D4"/>
    <w:rsid w:val="00E96766"/>
    <w:rsid w:val="00EA0764"/>
    <w:rsid w:val="00EA0B80"/>
    <w:rsid w:val="00EA3B3C"/>
    <w:rsid w:val="00EA52AD"/>
    <w:rsid w:val="00EB0C8A"/>
    <w:rsid w:val="00EB6F72"/>
    <w:rsid w:val="00EC421D"/>
    <w:rsid w:val="00EC6DF8"/>
    <w:rsid w:val="00ED011F"/>
    <w:rsid w:val="00ED4790"/>
    <w:rsid w:val="00EE3058"/>
    <w:rsid w:val="00EE5BCC"/>
    <w:rsid w:val="00EE7C49"/>
    <w:rsid w:val="00EF4883"/>
    <w:rsid w:val="00F06700"/>
    <w:rsid w:val="00F0676B"/>
    <w:rsid w:val="00F11CCB"/>
    <w:rsid w:val="00F13236"/>
    <w:rsid w:val="00F368E5"/>
    <w:rsid w:val="00F374FA"/>
    <w:rsid w:val="00F40FC8"/>
    <w:rsid w:val="00F77DD0"/>
    <w:rsid w:val="00F77DEF"/>
    <w:rsid w:val="00F9460B"/>
    <w:rsid w:val="00FB3A42"/>
    <w:rsid w:val="00FB4DB8"/>
    <w:rsid w:val="00FE2BA7"/>
    <w:rsid w:val="00FF5084"/>
    <w:rsid w:val="00FF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0022"/>
  <w15:docId w15:val="{A87EEBAF-2A63-4945-8E14-17F6AF10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A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3A4A17"/>
    <w:pPr>
      <w:autoSpaceDE/>
      <w:autoSpaceDN/>
      <w:spacing w:after="160" w:line="240" w:lineRule="exact"/>
      <w:jc w:val="right"/>
    </w:pPr>
    <w:rPr>
      <w:lang w:val="en-GB" w:eastAsia="en-US"/>
    </w:rPr>
  </w:style>
  <w:style w:type="paragraph" w:styleId="a3">
    <w:name w:val="List Paragraph"/>
    <w:basedOn w:val="a"/>
    <w:uiPriority w:val="34"/>
    <w:qFormat/>
    <w:rsid w:val="00CA7C8F"/>
    <w:pPr>
      <w:ind w:left="720"/>
      <w:contextualSpacing/>
    </w:pPr>
  </w:style>
  <w:style w:type="character" w:styleId="a4">
    <w:name w:val="Hyperlink"/>
    <w:basedOn w:val="a0"/>
    <w:uiPriority w:val="99"/>
    <w:unhideWhenUsed/>
    <w:rsid w:val="000B696F"/>
    <w:rPr>
      <w:color w:val="0000FF" w:themeColor="hyperlink"/>
      <w:u w:val="single"/>
    </w:rPr>
  </w:style>
  <w:style w:type="paragraph" w:styleId="a5">
    <w:name w:val="header"/>
    <w:basedOn w:val="a"/>
    <w:link w:val="a6"/>
    <w:uiPriority w:val="99"/>
    <w:unhideWhenUsed/>
    <w:rsid w:val="000B696F"/>
    <w:pPr>
      <w:tabs>
        <w:tab w:val="center" w:pos="4677"/>
        <w:tab w:val="right" w:pos="9355"/>
      </w:tabs>
    </w:pPr>
  </w:style>
  <w:style w:type="character" w:customStyle="1" w:styleId="a6">
    <w:name w:val="Верхний колонтитул Знак"/>
    <w:basedOn w:val="a0"/>
    <w:link w:val="a5"/>
    <w:uiPriority w:val="99"/>
    <w:rsid w:val="000B696F"/>
    <w:rPr>
      <w:rFonts w:ascii="Arial" w:eastAsia="Times New Roman" w:hAnsi="Arial" w:cs="Arial"/>
      <w:sz w:val="20"/>
      <w:szCs w:val="20"/>
      <w:lang w:eastAsia="ru-RU"/>
    </w:rPr>
  </w:style>
  <w:style w:type="paragraph" w:styleId="a7">
    <w:name w:val="footer"/>
    <w:basedOn w:val="a"/>
    <w:link w:val="a8"/>
    <w:uiPriority w:val="99"/>
    <w:unhideWhenUsed/>
    <w:rsid w:val="000B696F"/>
    <w:pPr>
      <w:tabs>
        <w:tab w:val="center" w:pos="4677"/>
        <w:tab w:val="right" w:pos="9355"/>
      </w:tabs>
    </w:pPr>
  </w:style>
  <w:style w:type="character" w:customStyle="1" w:styleId="a8">
    <w:name w:val="Нижний колонтитул Знак"/>
    <w:basedOn w:val="a0"/>
    <w:link w:val="a7"/>
    <w:uiPriority w:val="99"/>
    <w:rsid w:val="000B696F"/>
    <w:rPr>
      <w:rFonts w:ascii="Arial" w:eastAsia="Times New Roman" w:hAnsi="Arial" w:cs="Arial"/>
      <w:sz w:val="20"/>
      <w:szCs w:val="20"/>
      <w:lang w:eastAsia="ru-RU"/>
    </w:rPr>
  </w:style>
  <w:style w:type="paragraph" w:customStyle="1" w:styleId="ConsPlusNormal">
    <w:name w:val="ConsPlusNormal"/>
    <w:rsid w:val="00E53F52"/>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uiPriority w:val="39"/>
    <w:rsid w:val="00FF5AE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41015"/>
    <w:rPr>
      <w:rFonts w:ascii="Tahoma" w:hAnsi="Tahoma" w:cs="Tahoma"/>
      <w:sz w:val="16"/>
      <w:szCs w:val="16"/>
    </w:rPr>
  </w:style>
  <w:style w:type="character" w:customStyle="1" w:styleId="ab">
    <w:name w:val="Текст выноски Знак"/>
    <w:basedOn w:val="a0"/>
    <w:link w:val="aa"/>
    <w:uiPriority w:val="99"/>
    <w:semiHidden/>
    <w:rsid w:val="00D41015"/>
    <w:rPr>
      <w:rFonts w:ascii="Tahoma" w:eastAsia="Times New Roman" w:hAnsi="Tahoma" w:cs="Tahoma"/>
      <w:sz w:val="16"/>
      <w:szCs w:val="16"/>
      <w:lang w:eastAsia="ru-RU"/>
    </w:rPr>
  </w:style>
  <w:style w:type="paragraph" w:styleId="ac">
    <w:name w:val="Title"/>
    <w:basedOn w:val="a"/>
    <w:link w:val="ad"/>
    <w:qFormat/>
    <w:rsid w:val="00EA0B80"/>
    <w:pPr>
      <w:widowControl/>
      <w:autoSpaceDE/>
      <w:autoSpaceDN/>
      <w:adjustRightInd/>
      <w:jc w:val="center"/>
    </w:pPr>
    <w:rPr>
      <w:rFonts w:ascii="Times New Roman" w:eastAsia="Calibri" w:hAnsi="Times New Roman" w:cs="Times New Roman"/>
      <w:sz w:val="32"/>
      <w:szCs w:val="24"/>
    </w:rPr>
  </w:style>
  <w:style w:type="character" w:customStyle="1" w:styleId="ad">
    <w:name w:val="Заголовок Знак"/>
    <w:basedOn w:val="a0"/>
    <w:link w:val="ac"/>
    <w:rsid w:val="00EA0B80"/>
    <w:rPr>
      <w:rFonts w:ascii="Times New Roman" w:eastAsia="Calibri"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5DF9D4E695FE3E763034FCD332AABAF296F20098451462CFE539B287B6FB5B9DCD5CE1EC36323675E26FE163W6M9G" TargetMode="External"/><Relationship Id="rId13" Type="http://schemas.openxmlformats.org/officeDocument/2006/relationships/hyperlink" Target="consultantplus://offline/ref=6C5DF9D4E695FE3E763034FCD332AABAF29BFF0798401462CFE539B287B6FB5B8FCD04EDED332D347DF739B0253DC2872F434064AE753B50W2ME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5DF9D4E695FE3E76302AF1C55EF4B6F798A8089B461F3397B43FE5D8E6FD0ECF8D02B8AE77213675FC6DE368639BD76E084C65B5693A52313DE69AW1M9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C5DF9D4E695FE3E763034FCD332AABAF29BFF0798401462CFE539B287B6FB5B8FCD04EEE43A276324B838EC606DD1872A434364B2W7M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5DF9D4E695FE3E763034FCD332AABAF29BF70192401462CFE539B287B6FB5B8FCD04EDE83B2C3C21AD29B46C69CA982B5D5F66B075W3MAG" TargetMode="External"/><Relationship Id="rId5" Type="http://schemas.openxmlformats.org/officeDocument/2006/relationships/webSettings" Target="webSettings.xml"/><Relationship Id="rId15" Type="http://schemas.openxmlformats.org/officeDocument/2006/relationships/hyperlink" Target="consultantplus://offline/ref=6C5DF9D4E695FE3E763034FCD332AABAF29BFF0798401462CFE539B287B6FB5B9DCD5CE1EC36323675E26FE163W6M9G" TargetMode="External"/><Relationship Id="rId10" Type="http://schemas.openxmlformats.org/officeDocument/2006/relationships/hyperlink" Target="consultantplus://offline/ref=6C5DF9D4E695FE3E763034FCD332AABAF29BF70192401462CFE539B287B6FB5B8FCD04E8E930276324B838EC606DD1872A434364B2W7M6G" TargetMode="External"/><Relationship Id="rId4" Type="http://schemas.openxmlformats.org/officeDocument/2006/relationships/settings" Target="settings.xml"/><Relationship Id="rId9" Type="http://schemas.openxmlformats.org/officeDocument/2006/relationships/hyperlink" Target="consultantplus://offline/ref=6C5DF9D4E695FE3E763034FCD332AABAF29BF70192401462CFE539B287B6FB5B8FCD04E8E932276324B838EC606DD1872A434364B2W7M6G" TargetMode="External"/><Relationship Id="rId14" Type="http://schemas.openxmlformats.org/officeDocument/2006/relationships/hyperlink" Target="consultantplus://offline/ref=6C5DF9D4E695FE3E763034FCD332AABAF09AF10599431462CFE539B287B6FB5B8FCD04EDED332C3675F739B0253DC2872F434064AE753B50W2M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6C56-AD0D-45A8-A529-C71B45FB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3670</Words>
  <Characters>20923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Баркова_Л_Ю</dc:creator>
  <cp:lastModifiedBy>User Windows</cp:lastModifiedBy>
  <cp:revision>9</cp:revision>
  <cp:lastPrinted>2021-11-01T01:31:00Z</cp:lastPrinted>
  <dcterms:created xsi:type="dcterms:W3CDTF">2024-05-30T02:25:00Z</dcterms:created>
  <dcterms:modified xsi:type="dcterms:W3CDTF">2024-05-30T09:07:00Z</dcterms:modified>
</cp:coreProperties>
</file>